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8A" w:rsidRDefault="00BA088A" w:rsidP="008A43CF">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ЗАТВЕРДЖЕНО</w:t>
      </w:r>
    </w:p>
    <w:p w:rsidR="00BA088A" w:rsidRDefault="00BA088A" w:rsidP="008A43CF">
      <w:pPr>
        <w:widowControl w:val="0"/>
        <w:spacing w:after="0" w:line="240" w:lineRule="auto"/>
        <w:ind w:left="4500" w:right="201"/>
        <w:jc w:val="both"/>
        <w:rPr>
          <w:rFonts w:ascii="Times New Roman" w:hAnsi="Times New Roman"/>
          <w:sz w:val="28"/>
          <w:szCs w:val="28"/>
          <w:lang w:val="uk-UA"/>
        </w:rPr>
      </w:pPr>
      <w:r>
        <w:rPr>
          <w:rFonts w:ascii="Times New Roman" w:hAnsi="Times New Roman"/>
          <w:sz w:val="28"/>
          <w:szCs w:val="28"/>
          <w:lang w:val="uk-UA"/>
        </w:rPr>
        <w:t>Наказ Генеральної прокуратури України</w:t>
      </w:r>
    </w:p>
    <w:p w:rsidR="00BA088A" w:rsidRDefault="00BA088A" w:rsidP="00E45723">
      <w:pPr>
        <w:widowControl w:val="0"/>
        <w:spacing w:after="0" w:line="240" w:lineRule="auto"/>
        <w:ind w:left="4500" w:right="21"/>
        <w:jc w:val="both"/>
        <w:rPr>
          <w:rFonts w:ascii="Times New Roman" w:hAnsi="Times New Roman"/>
          <w:sz w:val="28"/>
          <w:szCs w:val="28"/>
          <w:lang w:val="uk-UA"/>
        </w:rPr>
      </w:pPr>
      <w:r>
        <w:rPr>
          <w:rFonts w:ascii="Times New Roman" w:hAnsi="Times New Roman"/>
          <w:sz w:val="28"/>
          <w:szCs w:val="28"/>
          <w:lang w:val="uk-UA"/>
        </w:rPr>
        <w:t>18 квітня 2018 року № 75</w:t>
      </w:r>
    </w:p>
    <w:p w:rsidR="00BA088A" w:rsidRDefault="00BA088A" w:rsidP="008A43CF">
      <w:pPr>
        <w:widowControl w:val="0"/>
        <w:spacing w:after="0" w:line="240" w:lineRule="auto"/>
        <w:ind w:right="201" w:firstLine="720"/>
        <w:jc w:val="both"/>
        <w:rPr>
          <w:rFonts w:ascii="Times New Roman" w:hAnsi="Times New Roman"/>
          <w:sz w:val="28"/>
          <w:szCs w:val="28"/>
          <w:lang w:val="uk-UA"/>
        </w:rPr>
      </w:pPr>
    </w:p>
    <w:tbl>
      <w:tblPr>
        <w:tblW w:w="9828" w:type="dxa"/>
        <w:tblLook w:val="01E0"/>
      </w:tblPr>
      <w:tblGrid>
        <w:gridCol w:w="4608"/>
        <w:gridCol w:w="5220"/>
      </w:tblGrid>
      <w:tr w:rsidR="00BA088A" w:rsidTr="00E45723">
        <w:tc>
          <w:tcPr>
            <w:tcW w:w="4608" w:type="dxa"/>
          </w:tcPr>
          <w:p w:rsidR="00BA088A" w:rsidRPr="00E45723" w:rsidRDefault="00BA088A" w:rsidP="00E45723">
            <w:pPr>
              <w:spacing w:after="0" w:line="240" w:lineRule="auto"/>
              <w:rPr>
                <w:rFonts w:ascii="Times New Roman" w:eastAsia="Times New Roman" w:hAnsi="Times New Roman"/>
                <w:sz w:val="24"/>
                <w:lang w:val="uk-UA"/>
              </w:rPr>
            </w:pPr>
          </w:p>
        </w:tc>
        <w:tc>
          <w:tcPr>
            <w:tcW w:w="5220" w:type="dxa"/>
          </w:tcPr>
          <w:p w:rsidR="00BA088A" w:rsidRPr="00E45723" w:rsidRDefault="00BA088A" w:rsidP="00E45723">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Зареєстровано в Міністерстві  юстиції України</w:t>
            </w: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«10» травня 2018 р.</w:t>
            </w: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за  № 580/32032</w:t>
            </w:r>
          </w:p>
          <w:p w:rsidR="00BA088A" w:rsidRPr="00E45723" w:rsidRDefault="00BA088A" w:rsidP="00E45723">
            <w:pPr>
              <w:tabs>
                <w:tab w:val="left" w:pos="4752"/>
              </w:tabs>
              <w:spacing w:after="0" w:line="240" w:lineRule="auto"/>
              <w:rPr>
                <w:rFonts w:ascii="Times New Roman" w:hAnsi="Times New Roman"/>
                <w:sz w:val="24"/>
                <w:lang w:val="uk-UA"/>
              </w:rPr>
            </w:pPr>
          </w:p>
          <w:p w:rsidR="00BA088A" w:rsidRPr="00E45723" w:rsidRDefault="00BA088A" w:rsidP="00E45723">
            <w:pPr>
              <w:tabs>
                <w:tab w:val="left" w:pos="4752"/>
              </w:tabs>
              <w:spacing w:after="0" w:line="240" w:lineRule="auto"/>
              <w:rPr>
                <w:rFonts w:ascii="Times New Roman" w:hAnsi="Times New Roman"/>
                <w:sz w:val="24"/>
                <w:lang w:val="uk-UA"/>
              </w:rPr>
            </w:pPr>
            <w:r w:rsidRPr="00E45723">
              <w:rPr>
                <w:rFonts w:ascii="Times New Roman" w:hAnsi="Times New Roman"/>
                <w:sz w:val="24"/>
                <w:lang w:val="uk-UA"/>
              </w:rPr>
              <w:t xml:space="preserve">Керівник </w:t>
            </w:r>
            <w:proofErr w:type="spellStart"/>
            <w:r w:rsidRPr="00E45723">
              <w:rPr>
                <w:rFonts w:ascii="Times New Roman" w:hAnsi="Times New Roman"/>
                <w:sz w:val="24"/>
                <w:lang w:val="uk-UA"/>
              </w:rPr>
              <w:t>реєструючого</w:t>
            </w:r>
            <w:proofErr w:type="spellEnd"/>
          </w:p>
          <w:p w:rsidR="00BA088A" w:rsidRPr="00E45723" w:rsidRDefault="00BA088A" w:rsidP="00E45723">
            <w:pPr>
              <w:tabs>
                <w:tab w:val="left" w:pos="4752"/>
              </w:tabs>
              <w:spacing w:after="0" w:line="240" w:lineRule="auto"/>
              <w:rPr>
                <w:rFonts w:ascii="Times New Roman" w:eastAsia="Times New Roman" w:hAnsi="Times New Roman"/>
                <w:sz w:val="24"/>
                <w:lang w:val="uk-UA"/>
              </w:rPr>
            </w:pPr>
            <w:r w:rsidRPr="00E45723">
              <w:rPr>
                <w:rFonts w:ascii="Times New Roman" w:hAnsi="Times New Roman"/>
                <w:sz w:val="24"/>
                <w:lang w:val="uk-UA"/>
              </w:rPr>
              <w:t>органу______________________</w:t>
            </w:r>
          </w:p>
        </w:tc>
      </w:tr>
    </w:tbl>
    <w:p w:rsidR="00BA088A" w:rsidRDefault="00BA088A" w:rsidP="008A43CF">
      <w:pPr>
        <w:widowControl w:val="0"/>
        <w:spacing w:after="0" w:line="240" w:lineRule="auto"/>
        <w:ind w:right="201" w:firstLine="720"/>
        <w:jc w:val="both"/>
        <w:rPr>
          <w:rFonts w:ascii="Times New Roman" w:hAnsi="Times New Roman"/>
          <w:sz w:val="28"/>
          <w:szCs w:val="28"/>
          <w:lang w:val="uk-UA"/>
        </w:rPr>
      </w:pPr>
    </w:p>
    <w:p w:rsidR="00BA088A" w:rsidRDefault="00BA088A" w:rsidP="008A43CF">
      <w:pPr>
        <w:widowControl w:val="0"/>
        <w:spacing w:after="0" w:line="240" w:lineRule="auto"/>
        <w:ind w:right="201" w:firstLine="720"/>
        <w:jc w:val="center"/>
        <w:rPr>
          <w:rFonts w:ascii="Times New Roman" w:hAnsi="Times New Roman"/>
          <w:sz w:val="28"/>
          <w:szCs w:val="28"/>
          <w:lang w:val="uk-UA"/>
        </w:rPr>
      </w:pPr>
    </w:p>
    <w:p w:rsidR="00BA088A" w:rsidRDefault="00BA088A" w:rsidP="008A43CF">
      <w:pPr>
        <w:widowControl w:val="0"/>
        <w:spacing w:after="0" w:line="240" w:lineRule="auto"/>
        <w:ind w:right="201"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ІНСТРУКЦІЯ</w:t>
      </w: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 xml:space="preserve">про порядок забезпечення доступу до публічної інформації </w:t>
      </w:r>
    </w:p>
    <w:p w:rsidR="00BA088A" w:rsidRDefault="00BA088A" w:rsidP="008A43CF">
      <w:pPr>
        <w:widowControl w:val="0"/>
        <w:spacing w:after="0" w:line="240" w:lineRule="auto"/>
        <w:ind w:right="-82" w:firstLine="720"/>
        <w:jc w:val="center"/>
        <w:rPr>
          <w:rFonts w:ascii="Times New Roman" w:hAnsi="Times New Roman"/>
          <w:sz w:val="28"/>
          <w:szCs w:val="28"/>
          <w:lang w:val="uk-UA"/>
        </w:rPr>
      </w:pPr>
      <w:r>
        <w:rPr>
          <w:rFonts w:ascii="Times New Roman" w:hAnsi="Times New Roman"/>
          <w:sz w:val="28"/>
          <w:szCs w:val="28"/>
          <w:lang w:val="uk-UA"/>
        </w:rPr>
        <w:t>в органах прокуратури України</w:t>
      </w:r>
    </w:p>
    <w:p w:rsidR="00BA088A" w:rsidRDefault="00BA088A" w:rsidP="008A43CF">
      <w:pPr>
        <w:widowControl w:val="0"/>
        <w:spacing w:after="0" w:line="240" w:lineRule="auto"/>
        <w:ind w:right="-82"/>
        <w:jc w:val="both"/>
        <w:rPr>
          <w:rFonts w:ascii="Times New Roman" w:hAnsi="Times New Roman"/>
          <w:b/>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  Загальні положення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Ця Інструкція визначає процедуру оприлюднення публічної інформації та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про що запитувачу надається відповідне роз’яснення не пізніше п’яти робочих днів з дня отримання запиту.</w:t>
      </w:r>
    </w:p>
    <w:p w:rsidR="00BA088A" w:rsidRDefault="00BA088A" w:rsidP="008A43CF">
      <w:pPr>
        <w:widowControl w:val="0"/>
        <w:spacing w:after="0" w:line="240" w:lineRule="auto"/>
        <w:ind w:right="-82"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Запит на інформацію, який подано згідно із </w:t>
      </w:r>
      <w:hyperlink r:id="rId7" w:tgtFrame="_blank" w:history="1">
        <w:r>
          <w:rPr>
            <w:rStyle w:val="a3"/>
            <w:rFonts w:ascii="Times New Roman" w:hAnsi="Times New Roman"/>
            <w:color w:val="000000"/>
            <w:sz w:val="28"/>
            <w:szCs w:val="28"/>
            <w:u w:val="none"/>
            <w:lang w:val="uk-UA"/>
          </w:rPr>
          <w:t>Законом</w:t>
        </w:r>
      </w:hyperlink>
      <w:r>
        <w:rPr>
          <w:rFonts w:ascii="Times New Roman" w:hAnsi="Times New Roman"/>
          <w:color w:val="000000"/>
          <w:sz w:val="28"/>
          <w:szCs w:val="28"/>
          <w:lang w:val="uk-UA"/>
        </w:rPr>
        <w:t xml:space="preserve"> та який за своїм змістом поєднує предмет регулювання </w:t>
      </w:r>
      <w:hyperlink r:id="rId8" w:tgtFrame="_blank" w:history="1">
        <w:r>
          <w:rPr>
            <w:rStyle w:val="a3"/>
            <w:rFonts w:ascii="Times New Roman" w:hAnsi="Times New Roman"/>
            <w:color w:val="000000"/>
            <w:sz w:val="28"/>
            <w:szCs w:val="28"/>
            <w:u w:val="none"/>
            <w:lang w:val="uk-UA"/>
          </w:rPr>
          <w:t>Закону</w:t>
        </w:r>
      </w:hyperlink>
      <w:r>
        <w:rPr>
          <w:rFonts w:ascii="Times New Roman" w:hAnsi="Times New Roman"/>
          <w:color w:val="000000"/>
          <w:sz w:val="28"/>
          <w:szCs w:val="28"/>
          <w:lang w:val="uk-UA"/>
        </w:rPr>
        <w:t xml:space="preserve"> України «Про звернення громадян» й Закону, розглядається у відповідних частинах у строки та порядку, передбачені відповідними законами. </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У цій Інструкції термін «спеціальні структурні підрозділи органів прокуратури» означає підрозділи Генеральної прокуратури України та регіональних прокуратур, які організовують та забезпечують доступ до публічної інформації.</w:t>
      </w:r>
    </w:p>
    <w:p w:rsidR="00BA088A" w:rsidRDefault="00BA088A" w:rsidP="008A43CF">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Інші терміни у цій Інструкції вживаються у значеннях, визначених у Законі.</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4"/>
          <w:szCs w:val="24"/>
          <w:lang w:eastAsia="ru-RU"/>
        </w:rPr>
      </w:pPr>
      <w:r>
        <w:rPr>
          <w:rFonts w:ascii="Times New Roman" w:hAnsi="Times New Roman"/>
          <w:sz w:val="28"/>
          <w:szCs w:val="28"/>
          <w:lang w:val="uk-UA" w:eastAsia="ru-RU"/>
        </w:rPr>
        <w:t>ІІ.  Забезпечення порядку доступу до публічної інформації</w:t>
      </w:r>
    </w:p>
    <w:p w:rsidR="00BA088A" w:rsidRDefault="00BA088A" w:rsidP="008A43CF">
      <w:pPr>
        <w:widowControl w:val="0"/>
        <w:spacing w:after="0" w:line="240" w:lineRule="auto"/>
        <w:ind w:right="-82" w:firstLine="720"/>
        <w:jc w:val="both"/>
        <w:rPr>
          <w:rFonts w:ascii="Times New Roman" w:hAnsi="Times New Roman"/>
          <w:sz w:val="28"/>
          <w:szCs w:val="28"/>
          <w:lang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1. Доступ до публічної інформації в органах прокуратури України забезпечується шляхом:</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0" w:name="n29"/>
      <w:bookmarkEnd w:id="0"/>
      <w:r>
        <w:rPr>
          <w:rFonts w:ascii="Times New Roman" w:hAnsi="Times New Roman"/>
          <w:sz w:val="28"/>
          <w:szCs w:val="28"/>
          <w:lang w:val="uk-UA" w:eastAsia="ru-RU"/>
        </w:rPr>
        <w:lastRenderedPageBreak/>
        <w:t>1)  систематичного та оперативного оприлюднення інформації:</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1" w:name="n30"/>
      <w:bookmarkEnd w:id="1"/>
      <w:r>
        <w:rPr>
          <w:rFonts w:ascii="Times New Roman" w:hAnsi="Times New Roman"/>
          <w:sz w:val="28"/>
          <w:szCs w:val="28"/>
          <w:lang w:val="uk-UA" w:eastAsia="ru-RU"/>
        </w:rPr>
        <w:t>в офіційних друкованих виданнях;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2" w:name="n31"/>
      <w:bookmarkEnd w:id="2"/>
      <w:r>
        <w:rPr>
          <w:rFonts w:ascii="Times New Roman" w:hAnsi="Times New Roman"/>
          <w:sz w:val="28"/>
          <w:szCs w:val="28"/>
          <w:lang w:val="uk-UA" w:eastAsia="ru-RU"/>
        </w:rPr>
        <w:t xml:space="preserve">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Генеральної прокуратури України та регіональних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3" w:name="n255"/>
      <w:bookmarkStart w:id="4" w:name="n32"/>
      <w:bookmarkEnd w:id="3"/>
      <w:bookmarkEnd w:id="4"/>
      <w:r>
        <w:rPr>
          <w:rFonts w:ascii="Times New Roman" w:hAnsi="Times New Roman"/>
          <w:sz w:val="28"/>
          <w:szCs w:val="28"/>
          <w:lang w:val="uk-UA" w:eastAsia="ru-RU"/>
        </w:rPr>
        <w:t xml:space="preserve">на єдиному державному </w:t>
      </w:r>
      <w:proofErr w:type="spellStart"/>
      <w:r>
        <w:rPr>
          <w:rFonts w:ascii="Times New Roman" w:hAnsi="Times New Roman"/>
          <w:sz w:val="28"/>
          <w:szCs w:val="28"/>
          <w:lang w:val="uk-UA" w:eastAsia="ru-RU"/>
        </w:rPr>
        <w:t>веб-порталі</w:t>
      </w:r>
      <w:proofErr w:type="spellEnd"/>
      <w:r>
        <w:rPr>
          <w:rFonts w:ascii="Times New Roman" w:hAnsi="Times New Roman"/>
          <w:sz w:val="28"/>
          <w:szCs w:val="28"/>
          <w:lang w:val="uk-UA" w:eastAsia="ru-RU"/>
        </w:rPr>
        <w:t xml:space="preserve"> відкритих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5" w:name="n33"/>
      <w:bookmarkEnd w:id="5"/>
      <w:r>
        <w:rPr>
          <w:rFonts w:ascii="Times New Roman" w:hAnsi="Times New Roman"/>
          <w:sz w:val="28"/>
          <w:szCs w:val="28"/>
          <w:lang w:val="uk-UA" w:eastAsia="ru-RU"/>
        </w:rPr>
        <w:t>будь-яким іншим способом;</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bookmarkStart w:id="6" w:name="n34"/>
      <w:bookmarkEnd w:id="6"/>
      <w:r>
        <w:rPr>
          <w:rFonts w:ascii="Times New Roman" w:hAnsi="Times New Roman"/>
          <w:sz w:val="28"/>
          <w:szCs w:val="28"/>
          <w:lang w:eastAsia="ru-RU"/>
        </w:rPr>
        <w:t>2)</w:t>
      </w:r>
      <w:r>
        <w:rPr>
          <w:rFonts w:ascii="Times New Roman" w:hAnsi="Times New Roman"/>
          <w:sz w:val="28"/>
          <w:szCs w:val="28"/>
          <w:lang w:val="uk-UA" w:eastAsia="ru-RU"/>
        </w:rPr>
        <w:t xml:space="preserve">  надання інформації за запитами на інформацію.</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2.  О</w:t>
      </w:r>
      <w:r>
        <w:rPr>
          <w:rFonts w:ascii="Times New Roman" w:hAnsi="Times New Roman"/>
          <w:spacing w:val="3"/>
          <w:sz w:val="28"/>
          <w:szCs w:val="28"/>
          <w:lang w:val="uk-UA" w:eastAsia="ru-RU"/>
        </w:rPr>
        <w:t>бов’язковому</w:t>
      </w:r>
      <w:r>
        <w:rPr>
          <w:rFonts w:ascii="Times New Roman" w:hAnsi="Times New Roman"/>
          <w:sz w:val="28"/>
          <w:szCs w:val="28"/>
          <w:lang w:val="uk-UA" w:eastAsia="ru-RU"/>
        </w:rPr>
        <w:t xml:space="preserve"> оприлюдненню 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Генеральної прокуратури України і регіональних прокуратур підлягає інформація, зазначена у частині першій статті 15 Закону.</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i/>
          <w:sz w:val="28"/>
          <w:szCs w:val="28"/>
          <w:lang w:val="uk-UA" w:eastAsia="ru-RU"/>
        </w:rPr>
        <w:t xml:space="preserve"> </w:t>
      </w:r>
      <w:r>
        <w:rPr>
          <w:rFonts w:ascii="Times New Roman" w:hAnsi="Times New Roman"/>
          <w:sz w:val="28"/>
          <w:szCs w:val="28"/>
          <w:lang w:val="uk-UA" w:eastAsia="ru-RU"/>
        </w:rPr>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9"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10" w:tgtFrame="_blank" w:history="1">
        <w:r>
          <w:rPr>
            <w:rStyle w:val="a3"/>
            <w:rFonts w:ascii="Times New Roman" w:hAnsi="Times New Roman"/>
            <w:color w:val="000000"/>
            <w:sz w:val="28"/>
            <w:szCs w:val="28"/>
            <w:u w:val="none"/>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Обов’язок оприлюднення інформації покладається на керівників самостійних структурних підрозділів Генеральної прокуратури України і регіональних прокуратур та керівників місцевих прокуратур, у яких створено документ, що її містить.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BA088A" w:rsidRDefault="00BA088A" w:rsidP="008A43CF">
      <w:pPr>
        <w:widowControl w:val="0"/>
        <w:spacing w:after="0" w:line="240" w:lineRule="auto"/>
        <w:ind w:right="-82"/>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ІІІ.  Організація оприлюднення публічної інформації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Розміщення публічної інформації, у тому числі у формі відкритих даних, здійснюється на офіційних </w:t>
      </w:r>
      <w:proofErr w:type="spellStart"/>
      <w:r>
        <w:rPr>
          <w:rFonts w:ascii="Times New Roman" w:hAnsi="Times New Roman"/>
          <w:sz w:val="28"/>
          <w:szCs w:val="28"/>
          <w:lang w:val="uk-UA"/>
        </w:rPr>
        <w:t>веб-сайтах</w:t>
      </w:r>
      <w:proofErr w:type="spellEnd"/>
      <w:r>
        <w:rPr>
          <w:rFonts w:ascii="Times New Roman" w:hAnsi="Times New Roman"/>
          <w:sz w:val="28"/>
          <w:szCs w:val="28"/>
          <w:lang w:val="uk-UA"/>
        </w:rPr>
        <w:t xml:space="preserve"> Генеральної прокуратури України і регіональних прокуратур та на єдиному державному порталі відкритих даних підрозділами з питань інформаційних технологій Генеральної прокуратури </w:t>
      </w:r>
      <w:r>
        <w:rPr>
          <w:rFonts w:ascii="Times New Roman" w:hAnsi="Times New Roman"/>
          <w:sz w:val="28"/>
          <w:szCs w:val="28"/>
          <w:lang w:val="uk-UA"/>
        </w:rPr>
        <w:lastRenderedPageBreak/>
        <w:t>України та регіональних прокуратур.</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Відповідальними за надання публічної інформації до підрозділів з</w:t>
      </w:r>
      <w:r>
        <w:rPr>
          <w:rFonts w:ascii="Times New Roman" w:hAnsi="Times New Roman"/>
          <w:b/>
          <w:sz w:val="28"/>
          <w:szCs w:val="28"/>
          <w:u w:val="single"/>
          <w:lang w:val="uk-UA"/>
        </w:rPr>
        <w:t xml:space="preserve"> </w:t>
      </w:r>
      <w:r>
        <w:rPr>
          <w:rFonts w:ascii="Times New Roman" w:hAnsi="Times New Roman"/>
          <w:sz w:val="28"/>
          <w:szCs w:val="28"/>
          <w:lang w:val="uk-UA"/>
        </w:rPr>
        <w:t>питань інформаційних технологій  Генеральної прокуратури України і регіональних прокуратур є керівники самостійних структурних підрозділів Генеральної прокуратури України, регіональних прокуратур та керівники місцевих прокуратур, до сфери діяльності яких безпосередньо належить така інформація.</w:t>
      </w: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Документи, що містять публічну інформацію, надаються до підрозділів з питань інформаційних технологій Генеральної прокуратури України і регіональних прокуратур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3.  Підрозділи з питань організації прийому громадян, розгляду звернень та запитів Генеральної прокуратури України і регіональних прокуратур, керівники місцевих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rPr>
      </w:pPr>
      <w:r>
        <w:rPr>
          <w:rFonts w:ascii="Times New Roman" w:hAnsi="Times New Roman"/>
          <w:sz w:val="28"/>
          <w:szCs w:val="28"/>
          <w:lang w:val="uk-UA"/>
        </w:rPr>
        <w:t>графіка прийому громадян у Генеральній прокуратурі України, регіональних та у місцевих прокуратурах;</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переліку наборів даних, які підлягають оприлюдненню у формі відкритих даних;</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roofErr w:type="spellStart"/>
      <w:r>
        <w:rPr>
          <w:rFonts w:ascii="Times New Roman" w:hAnsi="Times New Roman"/>
          <w:sz w:val="28"/>
          <w:szCs w:val="28"/>
        </w:rPr>
        <w:t>сис</w:t>
      </w:r>
      <w:proofErr w:type="spellEnd"/>
      <w:r>
        <w:rPr>
          <w:rFonts w:ascii="Times New Roman" w:hAnsi="Times New Roman"/>
          <w:sz w:val="28"/>
          <w:szCs w:val="28"/>
          <w:lang w:val="uk-UA"/>
        </w:rPr>
        <w:t xml:space="preserve">теми </w:t>
      </w:r>
      <w:proofErr w:type="gramStart"/>
      <w:r>
        <w:rPr>
          <w:rFonts w:ascii="Times New Roman" w:hAnsi="Times New Roman"/>
          <w:sz w:val="28"/>
          <w:szCs w:val="28"/>
          <w:lang w:val="uk-UA"/>
        </w:rPr>
        <w:t>обл</w:t>
      </w:r>
      <w:proofErr w:type="gramEnd"/>
      <w:r>
        <w:rPr>
          <w:rFonts w:ascii="Times New Roman" w:hAnsi="Times New Roman"/>
          <w:sz w:val="28"/>
          <w:szCs w:val="28"/>
          <w:lang w:val="uk-UA"/>
        </w:rPr>
        <w:t xml:space="preserve">іку, видів інформації, якою володіють органи прокуратури;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порядку складання, подання запитів на інформацію;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розташування місць, де надаються необхідні запитувачам бланки;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звітів про задоволення запитів на інформацію;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 Підрозділ організаційно-контрольної діяльності Генеральної прокуратури України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Підрозділи організаційного та правового забезпечення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наказів керівників регіональних прокуратур з основних питань діяльності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функцій та повноважень органів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6.  Самостійні структурні підрозділи Генеральної прокуратури України та регіональних прокуратур згідно з компетенцією  вживають заходів до оприлюднення інформації, у тому числі у формі відкритих даних, щодо проектів </w:t>
      </w:r>
      <w:r>
        <w:rPr>
          <w:rFonts w:ascii="Times New Roman" w:hAnsi="Times New Roman"/>
          <w:sz w:val="28"/>
          <w:szCs w:val="28"/>
          <w:lang w:val="uk-UA"/>
        </w:rPr>
        <w:lastRenderedPageBreak/>
        <w:t>рішень та нормативно-правових актів, які підлягають обговоренню.</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Проекти таких рішень оприлюднюються не пізніш як за 20 робочих днів до дати їх розгляду.</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7.  Кадрові підрозділи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організаційної структури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правил внутрішнього службового розпорядку прокурорів та державних службовців Генеральної прокуратури України;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проведення конкурсу на зайняття посад державної служби;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вакантних посад державної служби, рішення про оголошення конкурсу та його умов;</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результатів конкурсу на зайняття вакантних посад державної служби;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Підрозділи з питань інформаційних технологій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адрес офіційних </w:t>
      </w:r>
      <w:proofErr w:type="spellStart"/>
      <w:r>
        <w:rPr>
          <w:rFonts w:ascii="Times New Roman" w:hAnsi="Times New Roman"/>
          <w:sz w:val="28"/>
          <w:szCs w:val="28"/>
          <w:lang w:val="uk-UA"/>
        </w:rPr>
        <w:t>веб-сайтів</w:t>
      </w:r>
      <w:proofErr w:type="spellEnd"/>
      <w:r>
        <w:rPr>
          <w:rFonts w:ascii="Times New Roman" w:hAnsi="Times New Roman"/>
          <w:sz w:val="28"/>
          <w:szCs w:val="28"/>
          <w:lang w:val="uk-UA"/>
        </w:rPr>
        <w:t xml:space="preserve"> органів прокуратури;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адрес електронної пошти.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Бухгалтерські служби Генеральної прокуратури України і регіональних прокуратур вживають заходів до оприлюднення інформації, у тому числі у формі відкритих даних, щодо: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фінансових ресурсів (структури та обсягу бюджетних коштів, порядку та механізму їх витрачання);</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звіту про використання бюджетних коштів, зокрема за окремими бюджетними програмами.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Підрозділи з питань матеріально-технічного забезпечення Генеральної прокуратури України і регіональних прокуратур вживають заходів до оприлюднення інформації, у тому числі у формі відкритих даних, щодо: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місцезнаходження (поштових адрес) Генеральної прокуратури України, регіональних та місцевих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річних планів закупівель.</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11.  Підрозділ з питань організаційного забезпечення Єдиного реєстру досудових розслідувань та інформаційно-аналітичної роботи Генеральної прокуратури України і відповідні підрозділи регіональних прокуратур вживають заходів до оприлюднення, у тому числі у формі відкритих даних, статистичної інформації про стан злочинності та результати прокурорсько-слідчої діяльності (з урахуванням вимог щодо порядку обліку документів, які містять службову інформацію).</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У місцевих прокуратурах керівники вживають заходів до оприлюднення публічної інформації, у тому числі у формі відкритих даних.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Генеральної прокуратури України, регіональних прокуратур та керівники місцевих прокуратур.</w:t>
      </w:r>
    </w:p>
    <w:p w:rsidR="00BA088A" w:rsidRDefault="00BA088A" w:rsidP="008A43CF">
      <w:pPr>
        <w:widowControl w:val="0"/>
        <w:tabs>
          <w:tab w:val="num" w:pos="0"/>
        </w:tabs>
        <w:snapToGrid w:val="0"/>
        <w:spacing w:after="0" w:line="240" w:lineRule="auto"/>
        <w:ind w:right="-82" w:firstLine="720"/>
        <w:jc w:val="both"/>
        <w:rPr>
          <w:rFonts w:ascii="Times New Roman" w:hAnsi="Times New Roman"/>
          <w:b/>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14. 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I</w:t>
      </w:r>
      <w:r>
        <w:rPr>
          <w:rFonts w:ascii="Times New Roman" w:hAnsi="Times New Roman"/>
          <w:sz w:val="28"/>
          <w:szCs w:val="28"/>
          <w:lang w:val="en-US"/>
        </w:rPr>
        <w:t>V</w:t>
      </w:r>
      <w:r>
        <w:rPr>
          <w:rFonts w:ascii="Times New Roman" w:hAnsi="Times New Roman"/>
          <w:sz w:val="28"/>
          <w:szCs w:val="28"/>
          <w:lang w:val="uk-UA"/>
        </w:rPr>
        <w:t>.  Порядок прийому, реєстрації, розгляду запитів на інформацію та надання відповідей</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прокуратур.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lang w:val="uk-UA"/>
        </w:rPr>
      </w:pPr>
      <w:r>
        <w:rPr>
          <w:rFonts w:ascii="Times New Roman" w:hAnsi="Times New Roman"/>
          <w:sz w:val="28"/>
          <w:szCs w:val="28"/>
          <w:lang w:val="uk-UA"/>
        </w:rPr>
        <w:t>2.  У Генеральній прокуратурі України та регіональних прокуратурах приймання запитів на інформацію здійснюють спеціальні структурні підрозділи органів прокуратури.</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приймання запитів на інформацію здійснюють прокурори, відповідальні за цей напрям роботи, згідно з розподілом обов’язків.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3.  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форма для подання запиту на отримання публічної інформації (</w:t>
      </w:r>
      <w:hyperlink r:id="rId11" w:anchor="n125" w:history="1">
        <w:r>
          <w:rPr>
            <w:rStyle w:val="a3"/>
            <w:rFonts w:ascii="Times New Roman" w:hAnsi="Times New Roman"/>
            <w:color w:val="000000"/>
            <w:sz w:val="28"/>
            <w:szCs w:val="28"/>
            <w:u w:val="none"/>
            <w:lang w:val="uk-UA"/>
          </w:rPr>
          <w:t>додаток 1</w:t>
        </w:r>
      </w:hyperlink>
      <w:r>
        <w:rPr>
          <w:lang w:val="uk-UA"/>
        </w:rPr>
        <w:t>)</w:t>
      </w:r>
      <w:r>
        <w:rPr>
          <w:rFonts w:ascii="Times New Roman" w:hAnsi="Times New Roman"/>
          <w:sz w:val="28"/>
          <w:szCs w:val="28"/>
          <w:lang w:val="uk-UA"/>
        </w:rPr>
        <w:t>.</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tabs>
          <w:tab w:val="num" w:pos="0"/>
        </w:tabs>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 Прийом запитувачів інформації здійснюється у спеціально визначених приміщеннях органів прокуратури, у яких створюються умови для подання запитів особами з обмеженими фізичними можливостями.</w:t>
      </w:r>
    </w:p>
    <w:p w:rsidR="00BA088A" w:rsidRDefault="00BA088A" w:rsidP="008A43CF">
      <w:pPr>
        <w:widowControl w:val="0"/>
        <w:tabs>
          <w:tab w:val="num" w:pos="0"/>
        </w:tabs>
        <w:snapToGrid w:val="0"/>
        <w:spacing w:after="0" w:line="240" w:lineRule="auto"/>
        <w:ind w:right="-82" w:firstLine="720"/>
        <w:jc w:val="both"/>
        <w:rPr>
          <w:rFonts w:ascii="Times New Roman" w:hAnsi="Times New Roman"/>
          <w:lang w:val="uk-UA"/>
        </w:rPr>
      </w:pPr>
      <w:r>
        <w:rPr>
          <w:rFonts w:ascii="Times New Roman" w:hAnsi="Times New Roman"/>
          <w:sz w:val="28"/>
          <w:szCs w:val="28"/>
          <w:lang w:val="uk-UA"/>
        </w:rPr>
        <w:t xml:space="preserve">У разі якщо з поважних причин (інвалідність, обмежені фізичні </w:t>
      </w:r>
      <w:r>
        <w:rPr>
          <w:rFonts w:ascii="Times New Roman" w:hAnsi="Times New Roman"/>
          <w:sz w:val="28"/>
          <w:szCs w:val="28"/>
          <w:lang w:val="uk-UA"/>
        </w:rPr>
        <w:lastRenderedPageBreak/>
        <w:t>можливості тощо) особа не може подати письмовий запит, його оформлюють працівники спеціальних структурних підрозділів органів прокуратури та відповідальні за цей напрям роботи прокурори місцевих прокуратур із зазначенням в запиті свого прізвища, імені, по батькові, контактного телефону та наданням копії запиту особі, яка його подала.</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У запиті на інформацію зазначаються:</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7" w:name="n166"/>
      <w:bookmarkEnd w:id="7"/>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8" w:name="n167"/>
      <w:bookmarkEnd w:id="8"/>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6.  Запити на інформацію невідкладно реєструються в автоматизованій системі електронного документообігу.</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Генеральній прокуратурі України, регіональних прокуратурах реєстрацію запитів на інформацію здійснюють спеціальні структурні підрозділи органів прокуратури, після чого невідкладно подають їх заступнику Генерального прокурора, заступникам керівників регіональних прокуратур, які згідно з розподілом обов’язків відповідають за організацію роботи спеціальних структурних підрозділів органів прокуратури і які шляхом вчинення резолюцій визначають самостійні структурні підрозділи, до компетенції яких належить запитувана інформація. </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місцевих 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резолюцій визначає виконавця.</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7.  Запити, які за своїм змістом є зверненнями, реєструються у порядку, визначеному Законом України «Про звернення громадян».</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Після вчинення резолюції запити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Генеральної прокуратури України чи регіональних прокуратур, а в місцевих прокуратурах – виконавцю.</w:t>
      </w:r>
    </w:p>
    <w:p w:rsidR="00BA088A" w:rsidRDefault="00BA088A" w:rsidP="008A43CF">
      <w:pPr>
        <w:widowControl w:val="0"/>
        <w:snapToGrid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9.  Строки підготовки запитуваної інформації у самостійних структурних підрозділах Генеральної прокуратури України чи регіональних прокуратур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зазначений строк запитувану інформацію, у тому числі електронну версію, з копіями необхідних документів до спеціальних структурних підрозділів органів прокуратури надають за своїм підписом керівники </w:t>
      </w:r>
      <w:r>
        <w:rPr>
          <w:rFonts w:ascii="Times New Roman" w:hAnsi="Times New Roman"/>
          <w:sz w:val="28"/>
          <w:szCs w:val="28"/>
          <w:lang w:val="uk-UA"/>
        </w:rPr>
        <w:lastRenderedPageBreak/>
        <w:t>самостійних структурних підрозділів за погодженням із заступником Генерального прокурора чи заступником керівника регіональної прокуратури.</w:t>
      </w:r>
    </w:p>
    <w:p w:rsidR="00BA088A" w:rsidRDefault="00BA088A" w:rsidP="008A43CF">
      <w:pPr>
        <w:widowControl w:val="0"/>
        <w:spacing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прокуратури запитувану інформацію у такому самому порядку надає за своїм підписом керівник самостійного структурного </w:t>
      </w:r>
      <w:r>
        <w:rPr>
          <w:rFonts w:ascii="Times New Roman" w:hAnsi="Times New Roman"/>
          <w:sz w:val="28"/>
          <w:szCs w:val="28"/>
          <w:lang w:val="uk-UA"/>
        </w:rPr>
        <w:t>підрозділу.</w:t>
      </w:r>
      <w:r>
        <w:rPr>
          <w:rFonts w:ascii="Times New Roman" w:hAnsi="Times New Roman"/>
          <w:bCs/>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Достовірність та повноту наданої інформації забезпечує відповідний самостійний структурний підрозділ, який надає інформацію для спеціального структурного підрозділу.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Pr="008A43CF" w:rsidRDefault="00BA088A" w:rsidP="008A43CF">
      <w:pPr>
        <w:widowControl w:val="0"/>
        <w:spacing w:after="0" w:line="240" w:lineRule="auto"/>
        <w:ind w:right="-82" w:firstLine="720"/>
        <w:jc w:val="both"/>
        <w:rPr>
          <w:rStyle w:val="rvts0"/>
          <w:lang w:val="uk-UA"/>
        </w:rPr>
      </w:pPr>
      <w:r>
        <w:rPr>
          <w:rStyle w:val="rvts0"/>
          <w:rFonts w:ascii="Times New Roman" w:hAnsi="Times New Roman"/>
          <w:sz w:val="28"/>
          <w:szCs w:val="28"/>
          <w:lang w:val="uk-UA"/>
        </w:rPr>
        <w:t>10.  Організацію опрацювання запитів на публічну інформацію та надання відомостей за запитами на публічну інформацію здійснюють керівники спеціальних структурних підрозділів органів прокуратури України, керівники місцевих прокуратур.</w:t>
      </w:r>
    </w:p>
    <w:p w:rsidR="00BA088A" w:rsidRPr="008A43CF"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Підготовку проектів відповідей на запити на інформацію здійснюють спеціальні структурні підрозділи органів прокуратури, прокурори місцевих прокуратур, відповідальні за цей напрям роботи.</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Відповіді надаються запитувачам з копіями відповідних документів (за потреби) у строк не пізніше п’яти робочих днів з дня отримання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13. У випадках, передбачених частиною другою статті 20 Закону, заступник Генерального прокурора, заступники керівників регіональних прокуратур, відповідальні за організацію роботи спеціальних структурних підрозділів органів прокуратури, керівники місцевих прокуратур скорочують термін надання відповіді до 48 годин з дня отримання запиту, про що зазначається у резолюції.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прокуратур, відповідальні за цей напрям роботи, у день реєстрації  передають відповідь засобами електронного зв’язку у форматі </w:t>
      </w:r>
      <w:r>
        <w:rPr>
          <w:rFonts w:ascii="Times New Roman" w:hAnsi="Times New Roman"/>
          <w:caps/>
          <w:sz w:val="28"/>
          <w:szCs w:val="28"/>
          <w:lang w:val="uk-UA"/>
        </w:rPr>
        <w:t>pdf</w:t>
      </w: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 і додає роздрукований </w:t>
      </w:r>
      <w:proofErr w:type="spellStart"/>
      <w:r>
        <w:rPr>
          <w:rFonts w:ascii="Times New Roman" w:hAnsi="Times New Roman"/>
          <w:sz w:val="28"/>
          <w:szCs w:val="28"/>
          <w:lang w:val="uk-UA"/>
        </w:rPr>
        <w:t>скриншот</w:t>
      </w:r>
      <w:proofErr w:type="spellEnd"/>
      <w:r>
        <w:rPr>
          <w:rFonts w:ascii="Times New Roman" w:hAnsi="Times New Roman"/>
          <w:sz w:val="28"/>
          <w:szCs w:val="28"/>
          <w:lang w:val="uk-UA"/>
        </w:rPr>
        <w:t>.</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15.  Спеціальні структурні підрозділи органів прокуратури невідкладно надають копії відповідей на запити, запитувачами яких є представники засобів масової інформації, до підрозділів з питань</w:t>
      </w:r>
      <w:r>
        <w:rPr>
          <w:rFonts w:ascii="Times New Roman" w:hAnsi="Times New Roman"/>
          <w:b/>
          <w:sz w:val="28"/>
          <w:szCs w:val="28"/>
          <w:lang w:val="uk-UA"/>
        </w:rPr>
        <w:t xml:space="preserve"> </w:t>
      </w:r>
      <w:r>
        <w:rPr>
          <w:rFonts w:ascii="Times New Roman" w:hAnsi="Times New Roman"/>
          <w:sz w:val="28"/>
          <w:szCs w:val="28"/>
          <w:lang w:val="uk-UA"/>
        </w:rPr>
        <w:t xml:space="preserve">зв’язків із громадськістю та засобами масової інформації Генеральної прокуратури України і регіональних </w:t>
      </w:r>
      <w:r>
        <w:rPr>
          <w:rFonts w:ascii="Times New Roman" w:hAnsi="Times New Roman"/>
          <w:sz w:val="28"/>
          <w:szCs w:val="28"/>
          <w:lang w:val="uk-UA"/>
        </w:rPr>
        <w:lastRenderedPageBreak/>
        <w:t>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16.  За наявності підстав, передбачених частиною четвертою статті 20 Закону, заступник Генерального прокурора чи заступник керівника регіональної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продовжують строк надання інформації на запит до 20 робочих днів за обґрунтованим рапортом керівника самостійного структурного підрозділу, у якому розглядається запит.</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прокуратурах продовження строку розгляду запиту з цих підстав здійснюється їх керівниками за обґрунтованим рапортом виконавця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Про продовження строку розгляду запиту запитувач повідомляється не пізніше п’яти  робочих днів з дня отримання запиту.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17.  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  Відстрочка</w:t>
      </w:r>
      <w:proofErr w:type="gramEnd"/>
      <w:r>
        <w:rPr>
          <w:rFonts w:ascii="Times New Roman" w:hAnsi="Times New Roman"/>
          <w:sz w:val="28"/>
          <w:szCs w:val="28"/>
          <w:lang w:val="uk-UA"/>
        </w:rPr>
        <w:t xml:space="preserve"> та відмова у наданні публічної інформації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  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У наданні інформації на запит може бути відмовлено у разі, якщо:</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3. 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Перелік відомостей, що становлять службову інформацію та можуть міститися в документах органів прокуратури, оприлюднюється на офіційному </w:t>
      </w:r>
      <w:proofErr w:type="spellStart"/>
      <w:r>
        <w:rPr>
          <w:rFonts w:ascii="Times New Roman" w:hAnsi="Times New Roman"/>
          <w:sz w:val="28"/>
          <w:szCs w:val="28"/>
          <w:lang w:val="uk-UA"/>
        </w:rPr>
        <w:lastRenderedPageBreak/>
        <w:t>веб-сайті</w:t>
      </w:r>
      <w:proofErr w:type="spellEnd"/>
      <w:r>
        <w:rPr>
          <w:rFonts w:ascii="Times New Roman" w:hAnsi="Times New Roman"/>
          <w:sz w:val="28"/>
          <w:szCs w:val="28"/>
          <w:lang w:val="uk-UA"/>
        </w:rPr>
        <w:t xml:space="preserve"> Генеральної прокуратури України.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5. Таємна інформація надається у порядку, визначеному чинним законодавством.</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Style w:val="rvts0"/>
          <w:b/>
        </w:rPr>
      </w:pPr>
      <w:r>
        <w:rPr>
          <w:rFonts w:ascii="Times New Roman" w:hAnsi="Times New Roman"/>
          <w:sz w:val="28"/>
          <w:szCs w:val="28"/>
          <w:lang w:val="uk-UA"/>
        </w:rPr>
        <w:t>6.  Інформація, що містить відомості досудового розслідування, надається лише з письмового дозволу слідчого або прокурора у визначеному ними</w:t>
      </w:r>
      <w:r w:rsidRPr="001B0064">
        <w:rPr>
          <w:rStyle w:val="a5"/>
          <w:rFonts w:ascii="Times New Roman" w:hAnsi="Times New Roman"/>
          <w:b w:val="0"/>
          <w:sz w:val="28"/>
          <w:szCs w:val="28"/>
        </w:rPr>
        <w:t xml:space="preserve"> </w:t>
      </w:r>
      <w:r w:rsidRPr="001B0064">
        <w:rPr>
          <w:rStyle w:val="a5"/>
          <w:rFonts w:ascii="Times New Roman" w:hAnsi="Times New Roman"/>
          <w:b w:val="0"/>
          <w:sz w:val="28"/>
          <w:szCs w:val="28"/>
          <w:lang w:val="uk-UA"/>
        </w:rPr>
        <w:t>обсязі</w:t>
      </w:r>
      <w:r>
        <w:rPr>
          <w:rFonts w:ascii="Times New Roman" w:hAnsi="Times New Roman"/>
          <w:sz w:val="28"/>
          <w:szCs w:val="28"/>
          <w:lang w:val="uk-UA"/>
        </w:rPr>
        <w:t xml:space="preserve"> та у порядку, визначеному Кримінальним процесуальним кодексом України</w:t>
      </w:r>
      <w:r>
        <w:rPr>
          <w:rFonts w:ascii="Times New Roman" w:hAnsi="Times New Roman"/>
          <w:b/>
          <w:sz w:val="28"/>
          <w:szCs w:val="28"/>
          <w:lang w:val="uk-UA"/>
        </w:rPr>
        <w:t>.</w:t>
      </w:r>
      <w:r>
        <w:rPr>
          <w:rStyle w:val="rvts0"/>
          <w:rFonts w:ascii="Times New Roman" w:hAnsi="Times New Roman"/>
          <w:b/>
          <w:sz w:val="28"/>
          <w:szCs w:val="28"/>
          <w:lang w:val="uk-UA"/>
        </w:rPr>
        <w:t xml:space="preserve"> </w:t>
      </w:r>
    </w:p>
    <w:p w:rsidR="00BA088A" w:rsidRPr="00691BEA" w:rsidRDefault="00BA088A" w:rsidP="008A43CF">
      <w:pPr>
        <w:widowControl w:val="0"/>
        <w:spacing w:after="0" w:line="240" w:lineRule="auto"/>
        <w:ind w:right="-82" w:firstLine="720"/>
        <w:jc w:val="both"/>
        <w:rPr>
          <w:rFonts w:ascii="Times New Roman" w:hAnsi="Times New Roman"/>
          <w:sz w:val="28"/>
          <w:szCs w:val="28"/>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7. Інформація про особу надається та використовується лише з обов’язковим додержанням вимог статті 10 Закону.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8.  І</w:t>
      </w:r>
      <w:r>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статті 296 Цивільного кодексу України </w:t>
      </w:r>
      <w:r>
        <w:rPr>
          <w:rStyle w:val="rvts0"/>
          <w:rFonts w:ascii="Times New Roman" w:hAnsi="Times New Roman"/>
          <w:sz w:val="28"/>
          <w:szCs w:val="28"/>
          <w:lang w:val="uk-UA"/>
        </w:rPr>
        <w:t>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r>
        <w:rPr>
          <w:rStyle w:val="rvts0"/>
          <w:rFonts w:ascii="Times New Roman" w:hAnsi="Times New Roman"/>
          <w:sz w:val="28"/>
          <w:szCs w:val="28"/>
        </w:rPr>
        <w:t>.</w:t>
      </w:r>
      <w:r>
        <w:t xml:space="preserve"> </w:t>
      </w:r>
      <w:r>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9. Керівники самостійних структурних підрозділів Генеральної прокуратури України та регіональних прокуратур, керівники місцевих прокуратур при отриманні запитів на інформацію, віднесену до категорії з обмеженим доступом, вживають заходів щодо перевірки наявності законних підстав для обмеження доступу до такої інформації на час отримання запиту.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10. 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BA088A" w:rsidRDefault="00BA088A" w:rsidP="008A43CF">
      <w:pPr>
        <w:widowControl w:val="0"/>
        <w:spacing w:before="120" w:after="0" w:line="240" w:lineRule="auto"/>
        <w:ind w:right="-82" w:firstLine="720"/>
        <w:jc w:val="both"/>
        <w:rPr>
          <w:rFonts w:ascii="Times New Roman" w:hAnsi="Times New Roman"/>
          <w:sz w:val="28"/>
          <w:szCs w:val="28"/>
          <w:lang w:val="uk-UA"/>
        </w:rPr>
      </w:pPr>
    </w:p>
    <w:p w:rsidR="00BA088A" w:rsidRDefault="00BA088A" w:rsidP="008A43CF">
      <w:pPr>
        <w:widowControl w:val="0"/>
        <w:spacing w:before="120" w:after="0" w:line="240" w:lineRule="auto"/>
        <w:ind w:right="-82" w:firstLine="720"/>
        <w:jc w:val="both"/>
        <w:rPr>
          <w:rFonts w:ascii="Times New Roman" w:hAnsi="Times New Roman"/>
          <w:lang w:val="uk-UA"/>
        </w:rPr>
      </w:pPr>
      <w:proofErr w:type="gramStart"/>
      <w:r>
        <w:rPr>
          <w:rFonts w:ascii="Times New Roman" w:hAnsi="Times New Roman"/>
          <w:sz w:val="28"/>
          <w:szCs w:val="28"/>
          <w:lang w:val="en-US"/>
        </w:rPr>
        <w:t>V</w:t>
      </w:r>
      <w:r>
        <w:rPr>
          <w:rFonts w:ascii="Times New Roman" w:hAnsi="Times New Roman"/>
          <w:sz w:val="28"/>
          <w:szCs w:val="28"/>
          <w:lang w:val="uk-UA"/>
        </w:rPr>
        <w:t>І.</w:t>
      </w:r>
      <w:proofErr w:type="gramEnd"/>
      <w:r>
        <w:rPr>
          <w:rFonts w:ascii="Times New Roman" w:hAnsi="Times New Roman"/>
          <w:sz w:val="28"/>
          <w:szCs w:val="28"/>
          <w:lang w:val="uk-UA"/>
        </w:rPr>
        <w:t xml:space="preserve">  Порядок відшкодування фактичних витрат на копіювання або друк документів, що надаються за запитами на публічну інформацію</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Pr="00691BEA" w:rsidRDefault="00BA088A" w:rsidP="00691BEA">
      <w:pPr>
        <w:pStyle w:val="a4"/>
        <w:widowControl w:val="0"/>
        <w:numPr>
          <w:ilvl w:val="0"/>
          <w:numId w:val="3"/>
        </w:numPr>
        <w:spacing w:after="0" w:line="240" w:lineRule="auto"/>
        <w:ind w:right="-82"/>
        <w:jc w:val="both"/>
        <w:rPr>
          <w:lang w:val="uk-UA"/>
        </w:rPr>
      </w:pPr>
      <w:r w:rsidRPr="00691BEA">
        <w:rPr>
          <w:rFonts w:ascii="Times New Roman" w:hAnsi="Times New Roman"/>
          <w:sz w:val="28"/>
          <w:szCs w:val="28"/>
          <w:lang w:val="uk-UA"/>
        </w:rPr>
        <w:t>Відповіді на запити на публічну інформацію надаються безкоштовно.</w:t>
      </w:r>
      <w:bookmarkStart w:id="9" w:name="n103"/>
      <w:bookmarkEnd w:id="9"/>
    </w:p>
    <w:p w:rsidR="00BA088A" w:rsidRPr="001B0064" w:rsidRDefault="00BA088A" w:rsidP="008A43CF">
      <w:pPr>
        <w:pStyle w:val="a4"/>
        <w:widowControl w:val="0"/>
        <w:spacing w:after="0" w:line="240" w:lineRule="auto"/>
        <w:ind w:left="1080" w:right="-82"/>
        <w:jc w:val="both"/>
        <w:rPr>
          <w:rFonts w:ascii="Times New Roman" w:hAnsi="Times New Roman"/>
          <w:sz w:val="28"/>
          <w:szCs w:val="28"/>
          <w:lang w:val="uk-UA"/>
        </w:rPr>
      </w:pPr>
    </w:p>
    <w:p w:rsidR="00BA088A" w:rsidRDefault="00BA088A" w:rsidP="00691BEA">
      <w:pPr>
        <w:widowControl w:val="0"/>
        <w:spacing w:after="0" w:line="240" w:lineRule="auto"/>
        <w:ind w:right="-82"/>
        <w:jc w:val="both"/>
        <w:rPr>
          <w:rFonts w:ascii="Times New Roman" w:hAnsi="Times New Roman"/>
          <w:color w:val="000000"/>
          <w:sz w:val="28"/>
          <w:szCs w:val="28"/>
          <w:lang w:val="uk-UA"/>
        </w:rPr>
      </w:pPr>
      <w:r>
        <w:rPr>
          <w:rFonts w:ascii="Times New Roman" w:hAnsi="Times New Roman"/>
          <w:sz w:val="28"/>
          <w:szCs w:val="28"/>
          <w:lang w:val="uk-UA"/>
        </w:rPr>
        <w:t xml:space="preserve">          2. </w:t>
      </w:r>
      <w:r w:rsidRPr="00691BEA">
        <w:rPr>
          <w:rFonts w:ascii="Times New Roman" w:hAnsi="Times New Roman"/>
          <w:sz w:val="28"/>
          <w:szCs w:val="28"/>
          <w:lang w:val="uk-UA"/>
        </w:rPr>
        <w:t>Відшкодування запитувачами фактичних витрат на копіювання або друк документів здійснюється у разі виготовлення більш як 10 сторінок запитуваних документів. Розмір</w:t>
      </w:r>
      <w:r>
        <w:rPr>
          <w:rFonts w:ascii="Times New Roman" w:hAnsi="Times New Roman"/>
          <w:sz w:val="28"/>
          <w:szCs w:val="28"/>
          <w:lang w:val="uk-UA"/>
        </w:rPr>
        <w:t xml:space="preserve"> </w:t>
      </w:r>
      <w:r w:rsidRPr="00691BEA">
        <w:rPr>
          <w:rFonts w:ascii="Times New Roman" w:hAnsi="Times New Roman"/>
          <w:sz w:val="28"/>
          <w:szCs w:val="28"/>
          <w:lang w:val="uk-UA"/>
        </w:rPr>
        <w:t xml:space="preserve"> відшкодування </w:t>
      </w:r>
      <w:r>
        <w:rPr>
          <w:rFonts w:ascii="Times New Roman" w:hAnsi="Times New Roman"/>
          <w:sz w:val="28"/>
          <w:szCs w:val="28"/>
          <w:lang w:val="uk-UA"/>
        </w:rPr>
        <w:t xml:space="preserve"> </w:t>
      </w:r>
      <w:r w:rsidRPr="00691BEA">
        <w:rPr>
          <w:rFonts w:ascii="Times New Roman" w:hAnsi="Times New Roman"/>
          <w:sz w:val="28"/>
          <w:szCs w:val="28"/>
          <w:lang w:val="uk-UA"/>
        </w:rPr>
        <w:t>витрат</w:t>
      </w:r>
      <w:r>
        <w:rPr>
          <w:rFonts w:ascii="Times New Roman" w:hAnsi="Times New Roman"/>
          <w:sz w:val="28"/>
          <w:szCs w:val="28"/>
          <w:lang w:val="uk-UA"/>
        </w:rPr>
        <w:t xml:space="preserve">  </w:t>
      </w:r>
      <w:r w:rsidRPr="00691BEA">
        <w:rPr>
          <w:rFonts w:ascii="Times New Roman" w:hAnsi="Times New Roman"/>
          <w:sz w:val="28"/>
          <w:szCs w:val="28"/>
          <w:lang w:val="uk-UA"/>
        </w:rPr>
        <w:t>на копіювання</w:t>
      </w:r>
      <w:r>
        <w:rPr>
          <w:rFonts w:ascii="Times New Roman" w:hAnsi="Times New Roman"/>
          <w:sz w:val="28"/>
          <w:szCs w:val="28"/>
          <w:lang w:val="uk-UA"/>
        </w:rPr>
        <w:t xml:space="preserve"> </w:t>
      </w:r>
      <w:r w:rsidRPr="00691BEA">
        <w:rPr>
          <w:rFonts w:ascii="Times New Roman" w:hAnsi="Times New Roman"/>
          <w:sz w:val="28"/>
          <w:szCs w:val="28"/>
          <w:lang w:val="uk-UA"/>
        </w:rPr>
        <w:t xml:space="preserve"> або </w:t>
      </w:r>
      <w:r>
        <w:rPr>
          <w:rFonts w:ascii="Times New Roman" w:hAnsi="Times New Roman"/>
          <w:sz w:val="28"/>
          <w:szCs w:val="28"/>
          <w:lang w:val="uk-UA"/>
        </w:rPr>
        <w:t xml:space="preserve"> </w:t>
      </w:r>
      <w:r w:rsidRPr="00691BEA">
        <w:rPr>
          <w:rFonts w:ascii="Times New Roman" w:hAnsi="Times New Roman"/>
          <w:sz w:val="28"/>
          <w:szCs w:val="28"/>
          <w:lang w:val="uk-UA"/>
        </w:rPr>
        <w:t xml:space="preserve">друк запитуваних документів </w:t>
      </w:r>
      <w:r>
        <w:rPr>
          <w:rFonts w:ascii="Times New Roman" w:hAnsi="Times New Roman"/>
          <w:sz w:val="28"/>
          <w:szCs w:val="28"/>
          <w:lang w:val="uk-UA"/>
        </w:rPr>
        <w:t xml:space="preserve"> </w:t>
      </w:r>
      <w:r w:rsidRPr="00691BEA">
        <w:rPr>
          <w:rFonts w:ascii="Times New Roman" w:hAnsi="Times New Roman"/>
          <w:sz w:val="28"/>
          <w:szCs w:val="28"/>
          <w:lang w:val="uk-UA"/>
        </w:rPr>
        <w:t xml:space="preserve">визначається </w:t>
      </w:r>
      <w:r>
        <w:rPr>
          <w:rFonts w:ascii="Times New Roman" w:hAnsi="Times New Roman"/>
          <w:sz w:val="28"/>
          <w:szCs w:val="28"/>
          <w:lang w:val="uk-UA"/>
        </w:rPr>
        <w:t xml:space="preserve"> </w:t>
      </w:r>
      <w:r w:rsidRPr="00691BEA">
        <w:rPr>
          <w:rFonts w:ascii="Times New Roman" w:hAnsi="Times New Roman"/>
          <w:sz w:val="28"/>
          <w:szCs w:val="28"/>
          <w:lang w:val="uk-UA"/>
        </w:rPr>
        <w:t xml:space="preserve">відповідно </w:t>
      </w:r>
      <w:r>
        <w:rPr>
          <w:rFonts w:ascii="Times New Roman" w:hAnsi="Times New Roman"/>
          <w:sz w:val="28"/>
          <w:szCs w:val="28"/>
          <w:lang w:val="uk-UA"/>
        </w:rPr>
        <w:t xml:space="preserve"> </w:t>
      </w:r>
      <w:r w:rsidRPr="00691BEA">
        <w:rPr>
          <w:rFonts w:ascii="Times New Roman" w:hAnsi="Times New Roman"/>
          <w:sz w:val="28"/>
          <w:szCs w:val="28"/>
          <w:lang w:val="uk-UA"/>
        </w:rPr>
        <w:t>до</w:t>
      </w:r>
      <w:r>
        <w:rPr>
          <w:rFonts w:ascii="Times New Roman" w:hAnsi="Times New Roman"/>
          <w:sz w:val="28"/>
          <w:szCs w:val="28"/>
          <w:lang w:val="uk-UA"/>
        </w:rPr>
        <w:t xml:space="preserve"> </w:t>
      </w:r>
      <w:r w:rsidRPr="00691BEA">
        <w:rPr>
          <w:rFonts w:ascii="Times New Roman" w:hAnsi="Times New Roman"/>
          <w:sz w:val="28"/>
          <w:szCs w:val="28"/>
          <w:lang w:val="uk-UA"/>
        </w:rPr>
        <w:t xml:space="preserve"> розрахунку </w:t>
      </w:r>
      <w:r>
        <w:rPr>
          <w:rFonts w:ascii="Times New Roman" w:hAnsi="Times New Roman"/>
          <w:sz w:val="28"/>
          <w:szCs w:val="28"/>
          <w:lang w:val="uk-UA"/>
        </w:rPr>
        <w:t xml:space="preserve"> </w:t>
      </w:r>
      <w:r w:rsidRPr="00691BEA">
        <w:rPr>
          <w:rFonts w:ascii="Times New Roman" w:hAnsi="Times New Roman"/>
          <w:color w:val="000000"/>
          <w:sz w:val="28"/>
          <w:szCs w:val="28"/>
          <w:lang w:val="uk-UA"/>
        </w:rPr>
        <w:t>фактичних</w:t>
      </w:r>
    </w:p>
    <w:p w:rsidR="00BA088A" w:rsidRDefault="00BA088A" w:rsidP="00691BEA">
      <w:pPr>
        <w:widowControl w:val="0"/>
        <w:spacing w:after="0" w:line="240" w:lineRule="auto"/>
        <w:ind w:right="-82"/>
        <w:jc w:val="both"/>
        <w:rPr>
          <w:rFonts w:ascii="Times New Roman" w:hAnsi="Times New Roman"/>
          <w:color w:val="000000"/>
          <w:sz w:val="28"/>
          <w:szCs w:val="28"/>
          <w:lang w:val="uk-UA"/>
        </w:rPr>
      </w:pPr>
    </w:p>
    <w:p w:rsidR="00BA088A" w:rsidRDefault="00BA088A" w:rsidP="00691BEA">
      <w:pPr>
        <w:widowControl w:val="0"/>
        <w:spacing w:after="0" w:line="240" w:lineRule="auto"/>
        <w:ind w:right="-82"/>
        <w:jc w:val="both"/>
        <w:rPr>
          <w:rFonts w:ascii="Times New Roman" w:hAnsi="Times New Roman"/>
          <w:sz w:val="28"/>
          <w:szCs w:val="28"/>
          <w:lang w:val="uk-UA"/>
        </w:rPr>
      </w:pPr>
      <w:r>
        <w:rPr>
          <w:rFonts w:ascii="Times New Roman" w:hAnsi="Times New Roman"/>
          <w:color w:val="000000"/>
          <w:sz w:val="28"/>
          <w:szCs w:val="28"/>
          <w:lang w:val="uk-UA"/>
        </w:rPr>
        <w:lastRenderedPageBreak/>
        <w:t>витрат, який здійснюють бухгалтерські служби</w:t>
      </w:r>
      <w:r>
        <w:rPr>
          <w:rFonts w:ascii="Times New Roman" w:hAnsi="Times New Roman"/>
          <w:sz w:val="28"/>
          <w:szCs w:val="28"/>
          <w:lang w:val="uk-UA"/>
        </w:rPr>
        <w:t xml:space="preserve"> Генеральної прокуратури України і регіональних прокуратур </w:t>
      </w:r>
      <w:r>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Pr>
          <w:rFonts w:ascii="Times New Roman" w:hAnsi="Times New Roman"/>
          <w:sz w:val="28"/>
          <w:szCs w:val="28"/>
          <w:lang w:val="uk-UA"/>
        </w:rPr>
        <w:t>керівниками місцевих прокуратур.</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3.  У разі необхідності здійснення копіювання або друку документів за запитом на інформацію обсягом більш як 10 сторінок </w:t>
      </w:r>
      <w:r>
        <w:rPr>
          <w:rFonts w:ascii="Times New Roman" w:hAnsi="Times New Roman"/>
          <w:spacing w:val="1"/>
          <w:sz w:val="28"/>
          <w:szCs w:val="28"/>
          <w:lang w:val="uk-UA"/>
        </w:rPr>
        <w:t xml:space="preserve">структурний підрозділ, у тому числі місцевої прокуратури, який надає </w:t>
      </w:r>
      <w:r>
        <w:rPr>
          <w:rFonts w:ascii="Times New Roman" w:hAnsi="Times New Roman"/>
          <w:sz w:val="28"/>
          <w:szCs w:val="28"/>
          <w:lang w:val="uk-UA"/>
        </w:rPr>
        <w:t xml:space="preserve">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прокуратури про кількість сторінок, що підлягають оплаті запитувачем, та їх формат.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pacing w:val="6"/>
          <w:sz w:val="28"/>
          <w:szCs w:val="28"/>
          <w:lang w:val="uk-UA"/>
        </w:rPr>
        <w:t xml:space="preserve">4.  </w:t>
      </w:r>
      <w:r>
        <w:rPr>
          <w:rFonts w:ascii="Times New Roman" w:hAnsi="Times New Roman"/>
          <w:sz w:val="28"/>
          <w:szCs w:val="28"/>
          <w:lang w:val="uk-UA"/>
        </w:rPr>
        <w:t xml:space="preserve">У разі необхідності здійснення копіювання або друку 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пункту 18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Pr>
          <w:rFonts w:ascii="Times New Roman" w:hAnsi="Times New Roman"/>
          <w:spacing w:val="3"/>
          <w:sz w:val="28"/>
          <w:szCs w:val="28"/>
          <w:lang w:val="uk-UA"/>
        </w:rPr>
        <w:t xml:space="preserve">не </w:t>
      </w:r>
      <w:r>
        <w:rPr>
          <w:rFonts w:ascii="Times New Roman" w:hAnsi="Times New Roman"/>
          <w:sz w:val="28"/>
          <w:szCs w:val="28"/>
          <w:lang w:val="uk-UA"/>
        </w:rPr>
        <w:t>пізніше п’яти робочих днів з дня підписання рапорту про продовження строку.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color w:val="000000"/>
          <w:spacing w:val="5"/>
          <w:sz w:val="28"/>
          <w:szCs w:val="28"/>
          <w:lang w:val="uk-UA"/>
        </w:rPr>
      </w:pPr>
      <w:r>
        <w:rPr>
          <w:rFonts w:ascii="Times New Roman" w:hAnsi="Times New Roman"/>
          <w:color w:val="000000"/>
          <w:spacing w:val="-1"/>
          <w:sz w:val="28"/>
          <w:szCs w:val="28"/>
          <w:lang w:val="uk-UA"/>
        </w:rPr>
        <w:t xml:space="preserve">5.  </w:t>
      </w:r>
      <w:r>
        <w:rPr>
          <w:rFonts w:ascii="Times New Roman" w:hAnsi="Times New Roman"/>
          <w:spacing w:val="-1"/>
          <w:sz w:val="28"/>
          <w:szCs w:val="28"/>
          <w:lang w:val="uk-UA"/>
        </w:rPr>
        <w:t xml:space="preserve">Спеціальні структурні підрозділи органів прокуратури, </w:t>
      </w:r>
      <w:r>
        <w:rPr>
          <w:rFonts w:ascii="Times New Roman" w:hAnsi="Times New Roman"/>
          <w:sz w:val="28"/>
          <w:szCs w:val="28"/>
          <w:lang w:val="uk-UA"/>
        </w:rPr>
        <w:t xml:space="preserve">керівники місцевих прокуратур </w:t>
      </w:r>
      <w:r>
        <w:rPr>
          <w:rFonts w:ascii="Times New Roman" w:hAnsi="Times New Roman"/>
          <w:spacing w:val="-1"/>
          <w:sz w:val="28"/>
          <w:szCs w:val="28"/>
          <w:lang w:val="uk-UA"/>
        </w:rPr>
        <w:t xml:space="preserve">не пізніше 24 </w:t>
      </w:r>
      <w:r>
        <w:rPr>
          <w:rFonts w:ascii="Times New Roman" w:hAnsi="Times New Roman"/>
          <w:spacing w:val="5"/>
          <w:sz w:val="28"/>
          <w:szCs w:val="28"/>
          <w:lang w:val="uk-UA"/>
        </w:rPr>
        <w:t>годин з часу отримання даних про обсяг інформації подають до бухгалтерських служб</w:t>
      </w:r>
      <w:r>
        <w:rPr>
          <w:rFonts w:ascii="Times New Roman" w:hAnsi="Times New Roman"/>
          <w:sz w:val="28"/>
          <w:szCs w:val="28"/>
          <w:lang w:val="uk-UA"/>
        </w:rPr>
        <w:t xml:space="preserve"> Генеральної прокуратури України, регіональних прокуратур </w:t>
      </w:r>
      <w:r>
        <w:rPr>
          <w:rFonts w:ascii="Times New Roman" w:hAnsi="Times New Roman"/>
          <w:color w:val="000000"/>
          <w:spacing w:val="5"/>
          <w:sz w:val="28"/>
          <w:szCs w:val="28"/>
          <w:lang w:val="uk-UA"/>
        </w:rPr>
        <w:t xml:space="preserve">заявку на виписку рахунка для здійснення оплати фактичних витрат на копіювання або друк документів, що надаються  за запитом на публічну інформацію (далі – заявка) (додаток 2). </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  Копіювання та друк документів здійснюються таким чином:</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з паперових носіїв шляхом їх ксерокопіювання;</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виготовлення копій шляхом сканування з паперових носіїв, їх наступна комп’ютерна обробка та переведення в електронну форму;</w:t>
      </w:r>
    </w:p>
    <w:p w:rsidR="00BA088A" w:rsidRDefault="00BA088A" w:rsidP="008A43CF">
      <w:pPr>
        <w:widowControl w:val="0"/>
        <w:spacing w:after="0" w:line="240" w:lineRule="auto"/>
        <w:ind w:right="-82" w:firstLine="720"/>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друк електронних копій документів тощо.</w:t>
      </w:r>
    </w:p>
    <w:p w:rsidR="00BA088A" w:rsidRDefault="00BA088A" w:rsidP="008A43CF">
      <w:pPr>
        <w:widowControl w:val="0"/>
        <w:spacing w:after="0" w:line="240" w:lineRule="auto"/>
        <w:ind w:right="-82" w:firstLine="720"/>
        <w:jc w:val="both"/>
        <w:rPr>
          <w:rFonts w:ascii="Times New Roman" w:hAnsi="Times New Roman"/>
          <w:color w:val="000000"/>
          <w:sz w:val="28"/>
          <w:szCs w:val="28"/>
          <w:lang w:val="uk-UA"/>
        </w:rPr>
      </w:pPr>
    </w:p>
    <w:p w:rsidR="00BA088A" w:rsidRDefault="00BA088A" w:rsidP="008A43CF">
      <w:pPr>
        <w:widowControl w:val="0"/>
        <w:spacing w:after="0" w:line="240" w:lineRule="auto"/>
        <w:ind w:right="-82" w:firstLine="720"/>
        <w:jc w:val="both"/>
        <w:rPr>
          <w:rFonts w:ascii="Times New Roman" w:hAnsi="Times New Roman"/>
          <w:spacing w:val="-2"/>
          <w:sz w:val="28"/>
          <w:szCs w:val="28"/>
          <w:lang w:val="uk-UA"/>
        </w:rPr>
      </w:pPr>
      <w:r>
        <w:rPr>
          <w:rFonts w:ascii="Times New Roman" w:hAnsi="Times New Roman"/>
          <w:color w:val="000000"/>
          <w:sz w:val="28"/>
          <w:szCs w:val="28"/>
          <w:lang w:val="uk-UA"/>
        </w:rPr>
        <w:t xml:space="preserve">7. Бухгалтерські служби </w:t>
      </w:r>
      <w:r>
        <w:rPr>
          <w:rFonts w:ascii="Times New Roman" w:hAnsi="Times New Roman"/>
          <w:sz w:val="28"/>
          <w:szCs w:val="28"/>
          <w:lang w:val="uk-UA"/>
        </w:rPr>
        <w:t xml:space="preserve">Генеральної прокуратури України, регіональних прокуратур на підставі отриманої </w:t>
      </w:r>
      <w:r>
        <w:rPr>
          <w:rFonts w:ascii="Times New Roman" w:hAnsi="Times New Roman"/>
          <w:spacing w:val="2"/>
          <w:sz w:val="28"/>
          <w:szCs w:val="28"/>
          <w:lang w:val="uk-UA"/>
        </w:rPr>
        <w:t xml:space="preserve">заявки здійснюють розрахунок розміру фактичних витрат на копіювання або друк документів, що надаються за запитом на публічну інформацію (додаток 3), оформлюють рахунок </w:t>
      </w:r>
      <w:r>
        <w:rPr>
          <w:rFonts w:ascii="Times New Roman" w:hAnsi="Times New Roman"/>
          <w:spacing w:val="1"/>
          <w:sz w:val="28"/>
          <w:szCs w:val="28"/>
          <w:lang w:val="uk-UA"/>
        </w:rPr>
        <w:t xml:space="preserve">на відшкодування фактичних витрат на копіювання або друк документів, що надаються за запитом на публічну інформацію (далі – рахунок) (додаток 4), та </w:t>
      </w:r>
      <w:r>
        <w:rPr>
          <w:rFonts w:ascii="Times New Roman" w:hAnsi="Times New Roman"/>
          <w:spacing w:val="4"/>
          <w:sz w:val="28"/>
          <w:szCs w:val="28"/>
          <w:lang w:val="uk-UA"/>
        </w:rPr>
        <w:t xml:space="preserve">упродовж одного робочого дня, а в разі продовження строку на надання </w:t>
      </w:r>
      <w:r>
        <w:rPr>
          <w:rFonts w:ascii="Times New Roman" w:hAnsi="Times New Roman"/>
          <w:spacing w:val="-1"/>
          <w:sz w:val="28"/>
          <w:szCs w:val="28"/>
          <w:lang w:val="uk-UA"/>
        </w:rPr>
        <w:t>інформації – протягом двох робочих днів передають його до відповідного спеціального структурного підрозділу органу прокуратури</w:t>
      </w:r>
      <w:r>
        <w:rPr>
          <w:rFonts w:ascii="Times New Roman" w:hAnsi="Times New Roman"/>
          <w:sz w:val="28"/>
          <w:szCs w:val="28"/>
          <w:lang w:val="uk-UA"/>
        </w:rPr>
        <w:t xml:space="preserve">, керівнику місцевої прокуратури </w:t>
      </w:r>
      <w:r>
        <w:rPr>
          <w:rFonts w:ascii="Times New Roman" w:hAnsi="Times New Roman"/>
          <w:spacing w:val="-2"/>
          <w:sz w:val="28"/>
          <w:szCs w:val="28"/>
          <w:lang w:val="uk-UA"/>
        </w:rPr>
        <w:t>для надання його запитувачу інформації.</w:t>
      </w:r>
    </w:p>
    <w:p w:rsidR="00BA088A" w:rsidRDefault="00BA088A" w:rsidP="008A43CF">
      <w:pPr>
        <w:widowControl w:val="0"/>
        <w:spacing w:after="0" w:line="240" w:lineRule="auto"/>
        <w:ind w:right="-82" w:firstLine="720"/>
        <w:jc w:val="both"/>
        <w:rPr>
          <w:rFonts w:ascii="Times New Roman" w:hAnsi="Times New Roman"/>
          <w:spacing w:val="-2"/>
          <w:sz w:val="28"/>
          <w:szCs w:val="28"/>
          <w:lang w:val="uk-UA"/>
        </w:rPr>
      </w:pPr>
    </w:p>
    <w:p w:rsidR="00BA088A" w:rsidRDefault="00BA088A" w:rsidP="008A43CF">
      <w:pPr>
        <w:widowControl w:val="0"/>
        <w:spacing w:after="0" w:line="240" w:lineRule="auto"/>
        <w:ind w:right="-82" w:firstLine="720"/>
        <w:jc w:val="both"/>
        <w:rPr>
          <w:rFonts w:ascii="Times New Roman" w:hAnsi="Times New Roman"/>
          <w:b/>
          <w:u w:val="single"/>
          <w:lang w:val="uk-UA"/>
        </w:rPr>
      </w:pPr>
      <w:r>
        <w:rPr>
          <w:rFonts w:ascii="Times New Roman" w:hAnsi="Times New Roman"/>
          <w:sz w:val="28"/>
          <w:szCs w:val="28"/>
          <w:lang w:val="uk-UA"/>
        </w:rPr>
        <w:t>8.</w:t>
      </w:r>
      <w:r>
        <w:rPr>
          <w:rFonts w:ascii="Times New Roman" w:hAnsi="Times New Roman"/>
          <w:b/>
          <w:sz w:val="28"/>
          <w:szCs w:val="28"/>
          <w:lang w:val="uk-UA"/>
        </w:rPr>
        <w:t xml:space="preserve"> </w:t>
      </w:r>
      <w:r>
        <w:rPr>
          <w:rFonts w:ascii="Times New Roman" w:hAnsi="Times New Roman"/>
          <w:sz w:val="28"/>
          <w:szCs w:val="28"/>
          <w:lang w:val="uk-UA"/>
        </w:rPr>
        <w:t xml:space="preserve">Сума відшкодування фактичних витрат визначається в межах граничних норм витрат на копіювання або друк документів, що надаються за </w:t>
      </w:r>
      <w:r>
        <w:rPr>
          <w:rFonts w:ascii="Times New Roman" w:hAnsi="Times New Roman"/>
          <w:sz w:val="28"/>
          <w:szCs w:val="28"/>
          <w:lang w:val="uk-UA"/>
        </w:rPr>
        <w:lastRenderedPageBreak/>
        <w:t>запитом на інформацію, затверджених постановою Кабінету Міністрів України від 13 липня 2011 року № 740.</w:t>
      </w: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lang w:val="uk-UA"/>
        </w:rPr>
      </w:pPr>
      <w:r>
        <w:rPr>
          <w:rFonts w:ascii="Times New Roman" w:hAnsi="Times New Roman"/>
          <w:sz w:val="28"/>
          <w:szCs w:val="28"/>
          <w:lang w:val="uk-UA"/>
        </w:rPr>
        <w:t>9.  Кошти, що сплачуються як відшкодування витрат на копіювання або друк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10. </w:t>
      </w:r>
      <w:r>
        <w:rPr>
          <w:rFonts w:ascii="Times New Roman" w:hAnsi="Times New Roman"/>
          <w:spacing w:val="3"/>
          <w:sz w:val="28"/>
          <w:szCs w:val="28"/>
          <w:lang w:val="uk-UA"/>
        </w:rPr>
        <w:t xml:space="preserve">Після надходження </w:t>
      </w:r>
      <w:r>
        <w:rPr>
          <w:rFonts w:ascii="Times New Roman" w:hAnsi="Times New Roman"/>
          <w:spacing w:val="-2"/>
          <w:sz w:val="28"/>
          <w:szCs w:val="28"/>
          <w:lang w:val="uk-UA"/>
        </w:rPr>
        <w:t xml:space="preserve">від запитувача інформації </w:t>
      </w:r>
      <w:r>
        <w:rPr>
          <w:rFonts w:ascii="Times New Roman" w:hAnsi="Times New Roman"/>
          <w:spacing w:val="3"/>
          <w:sz w:val="28"/>
          <w:szCs w:val="28"/>
          <w:lang w:val="uk-UA"/>
        </w:rPr>
        <w:t>коштів на реєстраційні рахунки органів прокуратури бухгалтерські служби</w:t>
      </w:r>
      <w:r>
        <w:rPr>
          <w:rFonts w:ascii="Times New Roman" w:hAnsi="Times New Roman"/>
          <w:sz w:val="28"/>
          <w:szCs w:val="28"/>
          <w:lang w:val="uk-UA"/>
        </w:rPr>
        <w:t xml:space="preserve"> Генеральної прокуратури України, регіональних прокуратур</w:t>
      </w:r>
      <w:r>
        <w:rPr>
          <w:rFonts w:ascii="Times New Roman" w:hAnsi="Times New Roman"/>
          <w:spacing w:val="-2"/>
          <w:sz w:val="28"/>
          <w:szCs w:val="28"/>
          <w:lang w:val="uk-UA"/>
        </w:rPr>
        <w:t xml:space="preserve"> </w:t>
      </w:r>
      <w:r>
        <w:rPr>
          <w:rFonts w:ascii="Times New Roman" w:hAnsi="Times New Roman"/>
          <w:spacing w:val="1"/>
          <w:sz w:val="28"/>
          <w:szCs w:val="28"/>
          <w:lang w:val="uk-UA"/>
        </w:rPr>
        <w:t>надають до спеціальних структурних п</w:t>
      </w:r>
      <w:r>
        <w:rPr>
          <w:rFonts w:ascii="Times New Roman" w:hAnsi="Times New Roman"/>
          <w:spacing w:val="-1"/>
          <w:sz w:val="28"/>
          <w:szCs w:val="28"/>
          <w:lang w:val="uk-UA"/>
        </w:rPr>
        <w:t>ідрозділів органів прокуратури</w:t>
      </w:r>
      <w:r>
        <w:rPr>
          <w:rFonts w:ascii="Times New Roman" w:hAnsi="Times New Roman"/>
          <w:sz w:val="28"/>
          <w:szCs w:val="28"/>
          <w:lang w:val="uk-UA"/>
        </w:rPr>
        <w:t xml:space="preserve">, керівникам місцевих прокуратур </w:t>
      </w:r>
      <w:r>
        <w:rPr>
          <w:rFonts w:ascii="Times New Roman" w:hAnsi="Times New Roman"/>
          <w:spacing w:val="11"/>
          <w:sz w:val="28"/>
          <w:szCs w:val="28"/>
          <w:lang w:val="uk-UA"/>
        </w:rPr>
        <w:t xml:space="preserve">копії раніше виписаних рахунків, </w:t>
      </w:r>
      <w:r>
        <w:rPr>
          <w:rFonts w:ascii="Times New Roman" w:hAnsi="Times New Roman"/>
          <w:spacing w:val="2"/>
          <w:sz w:val="28"/>
          <w:szCs w:val="28"/>
          <w:lang w:val="uk-UA"/>
        </w:rPr>
        <w:t xml:space="preserve">що підписані відповідальною </w:t>
      </w:r>
      <w:r>
        <w:rPr>
          <w:rFonts w:ascii="Times New Roman" w:hAnsi="Times New Roman"/>
          <w:sz w:val="28"/>
          <w:szCs w:val="28"/>
          <w:lang w:val="uk-UA"/>
        </w:rPr>
        <w:t xml:space="preserve">особою бухгалтерської служби, </w:t>
      </w:r>
      <w:r>
        <w:rPr>
          <w:rFonts w:ascii="Times New Roman" w:hAnsi="Times New Roman"/>
          <w:spacing w:val="11"/>
          <w:sz w:val="28"/>
          <w:szCs w:val="28"/>
          <w:lang w:val="uk-UA"/>
        </w:rPr>
        <w:t xml:space="preserve">з відміткою «Оплачено» та датою </w:t>
      </w:r>
      <w:r>
        <w:rPr>
          <w:rFonts w:ascii="Times New Roman" w:hAnsi="Times New Roman"/>
          <w:spacing w:val="2"/>
          <w:sz w:val="28"/>
          <w:szCs w:val="28"/>
          <w:lang w:val="uk-UA"/>
        </w:rPr>
        <w:t xml:space="preserve">надходження коштів на реєстраційні рахунки прокуратури. </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11. Спеціальні структурні підрозділи органів прокуратури</w:t>
      </w:r>
      <w:r>
        <w:rPr>
          <w:rFonts w:ascii="Times New Roman" w:hAnsi="Times New Roman"/>
          <w:color w:val="000000"/>
          <w:sz w:val="28"/>
          <w:szCs w:val="28"/>
          <w:lang w:val="uk-UA"/>
        </w:rPr>
        <w:t xml:space="preserve"> в</w:t>
      </w:r>
      <w:r>
        <w:rPr>
          <w:rFonts w:ascii="Times New Roman" w:hAnsi="Times New Roman"/>
          <w:sz w:val="28"/>
          <w:szCs w:val="28"/>
          <w:lang w:val="uk-UA"/>
        </w:rPr>
        <w:t xml:space="preserve">продовж             24 годин з часу отримання копії рахунка повідомляють підрозділ, що надає запитувану інформацію, про оплату запитувачем витрат. </w:t>
      </w: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пізніше трьох робочих днів з дня отримання повідомлення зазначений підрозділ надає копії документів до спеціальних структурних підрозділів органів прокуратури.</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lang w:val="uk-UA"/>
        </w:rPr>
      </w:pPr>
      <w:r>
        <w:rPr>
          <w:rFonts w:ascii="Times New Roman" w:hAnsi="Times New Roman"/>
          <w:sz w:val="28"/>
          <w:szCs w:val="28"/>
          <w:lang w:val="uk-UA"/>
        </w:rPr>
        <w:t>12.  У разі якщо органами прокуратури не встановлено розміру плати за копіювання або друк, інформація надається безкоштовно.</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bCs/>
          <w:sz w:val="28"/>
          <w:szCs w:val="28"/>
          <w:lang w:val="uk-UA"/>
        </w:rPr>
      </w:pPr>
      <w:r>
        <w:rPr>
          <w:rFonts w:ascii="Times New Roman" w:hAnsi="Times New Roman"/>
          <w:bCs/>
          <w:sz w:val="28"/>
          <w:szCs w:val="28"/>
          <w:lang w:val="uk-UA"/>
        </w:rPr>
        <w:t>13. У разі надання особі інформації про неї та інформації, що становить суспільний інтерес, плата за копіювання та друк не справляється.</w:t>
      </w:r>
    </w:p>
    <w:p w:rsidR="00BA088A" w:rsidRDefault="00BA088A" w:rsidP="008A43CF">
      <w:pPr>
        <w:widowControl w:val="0"/>
        <w:spacing w:after="0" w:line="240" w:lineRule="auto"/>
        <w:ind w:right="-82" w:firstLine="720"/>
        <w:jc w:val="both"/>
        <w:rPr>
          <w:rFonts w:ascii="Times New Roman" w:hAnsi="Times New Roman"/>
          <w:bCs/>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ІІ.</w:t>
      </w:r>
      <w:proofErr w:type="gramEnd"/>
      <w:r>
        <w:rPr>
          <w:rFonts w:ascii="Times New Roman" w:hAnsi="Times New Roman"/>
          <w:sz w:val="28"/>
          <w:szCs w:val="28"/>
          <w:lang w:val="uk-UA"/>
        </w:rPr>
        <w:t xml:space="preserve"> Оскарження рішень, дій чи бездіяльності та прийняття рішень за результатами оскарження</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1.  Рішення, дії чи бездіяльність працівників Генеральної прокуратури України з питань забезпечення доступу до публічної інформації можуть бути оскаржені Генеральному прокурору або до суду.</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100" w:afterAutospacing="1" w:line="240" w:lineRule="auto"/>
        <w:ind w:right="-82" w:firstLine="720"/>
        <w:jc w:val="both"/>
        <w:rPr>
          <w:rFonts w:ascii="Times New Roman" w:hAnsi="Times New Roman"/>
          <w:sz w:val="28"/>
          <w:szCs w:val="28"/>
          <w:lang w:val="uk-UA"/>
        </w:rPr>
      </w:pPr>
      <w:r>
        <w:rPr>
          <w:rFonts w:ascii="Times New Roman" w:hAnsi="Times New Roman"/>
          <w:sz w:val="28"/>
          <w:szCs w:val="28"/>
          <w:lang w:val="uk-UA"/>
        </w:rPr>
        <w:t>2. Рішення,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 регіональних прокуратур, Генеральної прокуратури України або до суду.</w:t>
      </w:r>
    </w:p>
    <w:p w:rsidR="00BA088A" w:rsidRDefault="00BA088A" w:rsidP="008A43CF">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3.  Скарги  на  ім’я  Генерального  прокурора,  керівників  регіональних  та</w:t>
      </w:r>
    </w:p>
    <w:p w:rsidR="00BA088A" w:rsidRDefault="00BA088A" w:rsidP="008A43CF">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lastRenderedPageBreak/>
        <w:t>місцевих прокуратур розглядаються у порядку та строки, визначені Законом України «Про звернення громадян», з урахуванням положень цієї Інструкції.</w:t>
      </w:r>
    </w:p>
    <w:p w:rsidR="00BA088A" w:rsidRDefault="00BA088A" w:rsidP="008A43CF">
      <w:pPr>
        <w:widowControl w:val="0"/>
        <w:spacing w:after="0" w:line="240" w:lineRule="auto"/>
        <w:ind w:right="-82" w:firstLine="720"/>
        <w:jc w:val="both"/>
        <w:rPr>
          <w:rFonts w:ascii="Times New Roman" w:hAnsi="Times New Roman"/>
          <w:sz w:val="28"/>
          <w:szCs w:val="28"/>
          <w:lang w:val="uk-UA"/>
        </w:rPr>
      </w:pPr>
    </w:p>
    <w:p w:rsidR="00BA088A" w:rsidRDefault="00BA088A" w:rsidP="008A43CF">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У разі подання скарг</w:t>
      </w:r>
      <w:r>
        <w:rPr>
          <w:rFonts w:ascii="Times New Roman" w:hAnsi="Times New Roman"/>
          <w:b/>
          <w:sz w:val="28"/>
          <w:szCs w:val="28"/>
          <w:lang w:val="uk-UA"/>
        </w:rPr>
        <w:t xml:space="preserve"> </w:t>
      </w:r>
      <w:r>
        <w:rPr>
          <w:rFonts w:ascii="Times New Roman" w:hAnsi="Times New Roman"/>
          <w:sz w:val="28"/>
          <w:szCs w:val="28"/>
          <w:lang w:val="uk-UA"/>
        </w:rPr>
        <w:t>на рішення, дії чи бездіяльність працівників Генеральної прокуратури України, регіональних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України, заступника прокурора регіональної прокуратури беруть працівники підрозділів з питань представництва інтересів держави в судах Генеральної прокуратури України та регіональних прокуратур із залученням за необхідності</w:t>
      </w:r>
      <w:bookmarkStart w:id="10" w:name="_GoBack"/>
      <w:bookmarkEnd w:id="10"/>
      <w:r>
        <w:rPr>
          <w:rFonts w:ascii="Times New Roman" w:hAnsi="Times New Roman"/>
          <w:sz w:val="28"/>
          <w:szCs w:val="28"/>
          <w:lang w:val="uk-UA"/>
        </w:rPr>
        <w:t xml:space="preserve"> працівників спеціальних структурних </w:t>
      </w:r>
      <w:r>
        <w:rPr>
          <w:rFonts w:ascii="Times New Roman" w:hAnsi="Times New Roman"/>
          <w:color w:val="000000"/>
          <w:sz w:val="28"/>
          <w:szCs w:val="28"/>
          <w:lang w:val="uk-UA"/>
        </w:rPr>
        <w:t xml:space="preserve">підрозділів органів прокуратури, </w:t>
      </w:r>
      <w:r>
        <w:rPr>
          <w:rFonts w:ascii="Times New Roman" w:hAnsi="Times New Roman"/>
          <w:sz w:val="28"/>
          <w:szCs w:val="28"/>
          <w:lang w:val="uk-UA"/>
        </w:rPr>
        <w:t>керівників місцевих прокуратур та інших працівників органів прокуратури, які створювали і надавали таку інформацію.</w:t>
      </w:r>
    </w:p>
    <w:p w:rsidR="00BA088A" w:rsidRDefault="00BA088A" w:rsidP="008A43CF">
      <w:pPr>
        <w:widowControl w:val="0"/>
        <w:spacing w:after="0" w:line="240" w:lineRule="auto"/>
        <w:ind w:firstLine="709"/>
        <w:jc w:val="both"/>
        <w:rPr>
          <w:rFonts w:ascii="Times New Roman" w:hAnsi="Times New Roman"/>
          <w:sz w:val="28"/>
          <w:szCs w:val="28"/>
          <w:lang w:val="uk-UA"/>
        </w:rPr>
      </w:pPr>
    </w:p>
    <w:p w:rsidR="00BA088A" w:rsidRDefault="00BA088A" w:rsidP="008A43CF">
      <w:pPr>
        <w:widowControl w:val="0"/>
        <w:spacing w:after="0" w:line="240" w:lineRule="auto"/>
        <w:ind w:firstLine="709"/>
        <w:jc w:val="both"/>
        <w:rPr>
          <w:rFonts w:ascii="Times New Roman" w:hAnsi="Times New Roman"/>
          <w:sz w:val="28"/>
          <w:szCs w:val="28"/>
          <w:lang w:val="uk-UA"/>
        </w:rPr>
      </w:pPr>
    </w:p>
    <w:p w:rsidR="00BA088A" w:rsidRDefault="00BA088A" w:rsidP="008A43CF">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w:t>
      </w:r>
    </w:p>
    <w:p w:rsidR="00BA088A" w:rsidRDefault="00BA088A" w:rsidP="008A43CF">
      <w:pPr>
        <w:widowControl w:val="0"/>
        <w:spacing w:after="0" w:line="240" w:lineRule="auto"/>
        <w:jc w:val="both"/>
        <w:rPr>
          <w:lang w:val="uk-UA"/>
        </w:rPr>
      </w:pPr>
      <w:r>
        <w:rPr>
          <w:rFonts w:ascii="Times New Roman" w:hAnsi="Times New Roman"/>
          <w:b/>
          <w:sz w:val="28"/>
          <w:szCs w:val="28"/>
          <w:lang w:val="uk-UA"/>
        </w:rPr>
        <w:t xml:space="preserve">Генерального прокурора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Є. Єнін </w:t>
      </w:r>
    </w:p>
    <w:p w:rsidR="00BA088A" w:rsidRDefault="00BA088A" w:rsidP="008A43CF">
      <w:pPr>
        <w:widowControl w:val="0"/>
        <w:spacing w:after="0" w:line="240" w:lineRule="auto"/>
        <w:rPr>
          <w:lang w:val="uk-UA"/>
        </w:rPr>
      </w:pPr>
    </w:p>
    <w:p w:rsidR="00BA088A" w:rsidRDefault="00BA088A" w:rsidP="008A43CF">
      <w:pPr>
        <w:widowControl w:val="0"/>
        <w:spacing w:after="0" w:line="240" w:lineRule="auto"/>
        <w:rPr>
          <w:lang w:val="uk-UA"/>
        </w:rPr>
      </w:pPr>
    </w:p>
    <w:p w:rsidR="00BA088A" w:rsidRDefault="00BA088A" w:rsidP="008A43CF">
      <w:pPr>
        <w:rPr>
          <w:lang w:val="uk-UA"/>
        </w:rPr>
      </w:pPr>
    </w:p>
    <w:p w:rsidR="00BA088A" w:rsidRDefault="00BA088A" w:rsidP="008A43CF">
      <w:pPr>
        <w:rPr>
          <w:lang w:val="uk-UA"/>
        </w:rPr>
      </w:pPr>
    </w:p>
    <w:p w:rsidR="00BA088A" w:rsidRDefault="00BA088A" w:rsidP="008A43CF">
      <w:pPr>
        <w:rPr>
          <w:lang w:val="uk-UA"/>
        </w:rPr>
      </w:pPr>
    </w:p>
    <w:p w:rsidR="00BA088A" w:rsidRDefault="00BA088A" w:rsidP="008A43CF"/>
    <w:p w:rsidR="00BA088A" w:rsidRDefault="00BA088A"/>
    <w:sectPr w:rsidR="00BA088A" w:rsidSect="00E45723">
      <w:headerReference w:type="even" r:id="rId12"/>
      <w:headerReference w:type="default" r:id="rId13"/>
      <w:pgSz w:w="11906" w:h="16838"/>
      <w:pgMar w:top="1021" w:right="567" w:bottom="102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8A" w:rsidRDefault="00BA088A" w:rsidP="008A43CF">
      <w:pPr>
        <w:spacing w:after="0" w:line="240" w:lineRule="auto"/>
      </w:pPr>
      <w:r>
        <w:separator/>
      </w:r>
    </w:p>
  </w:endnote>
  <w:endnote w:type="continuationSeparator" w:id="0">
    <w:p w:rsidR="00BA088A" w:rsidRDefault="00BA088A" w:rsidP="008A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8A" w:rsidRDefault="00BA088A" w:rsidP="008A43CF">
      <w:pPr>
        <w:spacing w:after="0" w:line="240" w:lineRule="auto"/>
      </w:pPr>
      <w:r>
        <w:separator/>
      </w:r>
    </w:p>
  </w:footnote>
  <w:footnote w:type="continuationSeparator" w:id="0">
    <w:p w:rsidR="00BA088A" w:rsidRDefault="00BA088A" w:rsidP="008A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8A" w:rsidRDefault="00DA26F2" w:rsidP="00EB3E46">
    <w:pPr>
      <w:pStyle w:val="a6"/>
      <w:framePr w:wrap="around" w:vAnchor="text" w:hAnchor="margin" w:xAlign="center" w:y="1"/>
      <w:rPr>
        <w:rStyle w:val="ac"/>
      </w:rPr>
    </w:pPr>
    <w:r>
      <w:rPr>
        <w:rStyle w:val="ac"/>
      </w:rPr>
      <w:fldChar w:fldCharType="begin"/>
    </w:r>
    <w:r w:rsidR="00BA088A">
      <w:rPr>
        <w:rStyle w:val="ac"/>
      </w:rPr>
      <w:instrText xml:space="preserve">PAGE  </w:instrText>
    </w:r>
    <w:r>
      <w:rPr>
        <w:rStyle w:val="ac"/>
      </w:rPr>
      <w:fldChar w:fldCharType="end"/>
    </w:r>
  </w:p>
  <w:p w:rsidR="00BA088A" w:rsidRDefault="00BA08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8A" w:rsidRDefault="00DA26F2" w:rsidP="00EB3E46">
    <w:pPr>
      <w:pStyle w:val="a6"/>
      <w:framePr w:wrap="around" w:vAnchor="text" w:hAnchor="margin" w:xAlign="center" w:y="1"/>
      <w:rPr>
        <w:rStyle w:val="ac"/>
      </w:rPr>
    </w:pPr>
    <w:r>
      <w:rPr>
        <w:rStyle w:val="ac"/>
      </w:rPr>
      <w:fldChar w:fldCharType="begin"/>
    </w:r>
    <w:r w:rsidR="00BA088A">
      <w:rPr>
        <w:rStyle w:val="ac"/>
      </w:rPr>
      <w:instrText xml:space="preserve">PAGE  </w:instrText>
    </w:r>
    <w:r>
      <w:rPr>
        <w:rStyle w:val="ac"/>
      </w:rPr>
      <w:fldChar w:fldCharType="separate"/>
    </w:r>
    <w:r w:rsidR="00C7230F">
      <w:rPr>
        <w:rStyle w:val="ac"/>
        <w:noProof/>
      </w:rPr>
      <w:t>12</w:t>
    </w:r>
    <w:r>
      <w:rPr>
        <w:rStyle w:val="ac"/>
      </w:rPr>
      <w:fldChar w:fldCharType="end"/>
    </w:r>
  </w:p>
  <w:p w:rsidR="00BA088A" w:rsidRPr="00E45723" w:rsidRDefault="00BA088A">
    <w:pPr>
      <w:pStyle w:val="a6"/>
      <w:jc w:val="center"/>
      <w:rPr>
        <w:lang w:val="uk-UA"/>
      </w:rPr>
    </w:pPr>
  </w:p>
  <w:p w:rsidR="00BA088A" w:rsidRDefault="00BA08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6111"/>
    <w:multiLevelType w:val="hybridMultilevel"/>
    <w:tmpl w:val="75FCE65E"/>
    <w:lvl w:ilvl="0" w:tplc="00BED180">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3412"/>
    <w:rsid w:val="00063412"/>
    <w:rsid w:val="001B0064"/>
    <w:rsid w:val="002265AD"/>
    <w:rsid w:val="002A15F1"/>
    <w:rsid w:val="003B46E1"/>
    <w:rsid w:val="003C4C6B"/>
    <w:rsid w:val="00561DAA"/>
    <w:rsid w:val="00691BEA"/>
    <w:rsid w:val="007058F0"/>
    <w:rsid w:val="007B403B"/>
    <w:rsid w:val="008A43CF"/>
    <w:rsid w:val="00A3457E"/>
    <w:rsid w:val="00B0274C"/>
    <w:rsid w:val="00BA088A"/>
    <w:rsid w:val="00C7230F"/>
    <w:rsid w:val="00CF4C72"/>
    <w:rsid w:val="00DA26F2"/>
    <w:rsid w:val="00E45723"/>
    <w:rsid w:val="00EB3E46"/>
    <w:rsid w:val="00F5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C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A43CF"/>
    <w:rPr>
      <w:rFonts w:cs="Times New Roman"/>
      <w:color w:val="0000FF"/>
      <w:u w:val="single"/>
    </w:rPr>
  </w:style>
  <w:style w:type="paragraph" w:styleId="a4">
    <w:name w:val="List Paragraph"/>
    <w:basedOn w:val="a"/>
    <w:uiPriority w:val="99"/>
    <w:qFormat/>
    <w:rsid w:val="008A43CF"/>
    <w:pPr>
      <w:ind w:left="720"/>
      <w:contextualSpacing/>
    </w:pPr>
  </w:style>
  <w:style w:type="character" w:customStyle="1" w:styleId="rvts0">
    <w:name w:val="rvts0"/>
    <w:basedOn w:val="a0"/>
    <w:uiPriority w:val="99"/>
    <w:rsid w:val="008A43CF"/>
    <w:rPr>
      <w:rFonts w:cs="Times New Roman"/>
    </w:rPr>
  </w:style>
  <w:style w:type="character" w:styleId="a5">
    <w:name w:val="Strong"/>
    <w:basedOn w:val="a0"/>
    <w:uiPriority w:val="99"/>
    <w:qFormat/>
    <w:rsid w:val="008A43CF"/>
    <w:rPr>
      <w:rFonts w:cs="Times New Roman"/>
      <w:b/>
      <w:bCs/>
    </w:rPr>
  </w:style>
  <w:style w:type="paragraph" w:styleId="a6">
    <w:name w:val="header"/>
    <w:basedOn w:val="a"/>
    <w:link w:val="a7"/>
    <w:uiPriority w:val="99"/>
    <w:rsid w:val="008A43C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A43CF"/>
    <w:rPr>
      <w:rFonts w:cs="Times New Roman"/>
    </w:rPr>
  </w:style>
  <w:style w:type="paragraph" w:styleId="a8">
    <w:name w:val="footer"/>
    <w:basedOn w:val="a"/>
    <w:link w:val="a9"/>
    <w:uiPriority w:val="99"/>
    <w:rsid w:val="008A43C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A43CF"/>
    <w:rPr>
      <w:rFonts w:cs="Times New Roman"/>
    </w:rPr>
  </w:style>
  <w:style w:type="paragraph" w:styleId="aa">
    <w:name w:val="Balloon Text"/>
    <w:basedOn w:val="a"/>
    <w:link w:val="ab"/>
    <w:uiPriority w:val="99"/>
    <w:semiHidden/>
    <w:rsid w:val="003B46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B46E1"/>
    <w:rPr>
      <w:rFonts w:ascii="Tahoma" w:hAnsi="Tahoma" w:cs="Tahoma"/>
      <w:sz w:val="16"/>
      <w:szCs w:val="16"/>
    </w:rPr>
  </w:style>
  <w:style w:type="character" w:styleId="ac">
    <w:name w:val="page number"/>
    <w:basedOn w:val="a0"/>
    <w:uiPriority w:val="99"/>
    <w:rsid w:val="00E45723"/>
    <w:rPr>
      <w:rFonts w:cs="Times New Roman"/>
    </w:rPr>
  </w:style>
</w:styles>
</file>

<file path=word/webSettings.xml><?xml version="1.0" encoding="utf-8"?>
<w:webSettings xmlns:r="http://schemas.openxmlformats.org/officeDocument/2006/relationships" xmlns:w="http://schemas.openxmlformats.org/wordprocessingml/2006/main">
  <w:divs>
    <w:div w:id="1233849459">
      <w:marLeft w:val="0"/>
      <w:marRight w:val="0"/>
      <w:marTop w:val="0"/>
      <w:marBottom w:val="0"/>
      <w:divBdr>
        <w:top w:val="none" w:sz="0" w:space="0" w:color="auto"/>
        <w:left w:val="none" w:sz="0" w:space="0" w:color="auto"/>
        <w:bottom w:val="none" w:sz="0" w:space="0" w:color="auto"/>
        <w:right w:val="none" w:sz="0" w:space="0" w:color="auto"/>
      </w:divBdr>
    </w:div>
    <w:div w:id="123384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93/96-%D0%B2%D1%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2.rada.gov.ua/laws/show/293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z1553-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29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16661</Words>
  <Characters>9497</Characters>
  <Application>Microsoft Office Word</Application>
  <DocSecurity>4</DocSecurity>
  <Lines>79</Lines>
  <Paragraphs>52</Paragraphs>
  <ScaleCrop>false</ScaleCrop>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Молованюк Віктор Сільвестрович</dc:creator>
  <cp:lastModifiedBy>Елена Левченко</cp:lastModifiedBy>
  <cp:revision>2</cp:revision>
  <cp:lastPrinted>2018-05-29T12:27:00Z</cp:lastPrinted>
  <dcterms:created xsi:type="dcterms:W3CDTF">2018-07-17T07:10:00Z</dcterms:created>
  <dcterms:modified xsi:type="dcterms:W3CDTF">2018-07-17T07:10:00Z</dcterms:modified>
</cp:coreProperties>
</file>