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53D" w:rsidRPr="00D8453D" w:rsidRDefault="00D8453D" w:rsidP="00D8453D">
      <w:pPr>
        <w:spacing w:after="0" w:line="240" w:lineRule="auto"/>
        <w:jc w:val="center"/>
        <w:rPr>
          <w:rFonts w:ascii="Times New Roman" w:hAnsi="Times New Roman" w:cs="Times New Roman"/>
          <w:b/>
          <w:sz w:val="28"/>
          <w:szCs w:val="28"/>
        </w:rPr>
      </w:pPr>
      <w:r w:rsidRPr="00D8453D">
        <w:rPr>
          <w:rFonts w:ascii="Times New Roman" w:hAnsi="Times New Roman" w:cs="Times New Roman"/>
          <w:b/>
          <w:sz w:val="28"/>
          <w:szCs w:val="28"/>
        </w:rPr>
        <w:t>ОГОЛОШЕННЯ</w:t>
      </w:r>
    </w:p>
    <w:p w:rsidR="00F42BE4" w:rsidRDefault="00D8453D" w:rsidP="00D8453D">
      <w:pPr>
        <w:spacing w:after="0" w:line="240" w:lineRule="auto"/>
        <w:jc w:val="center"/>
        <w:rPr>
          <w:rFonts w:ascii="Times New Roman" w:eastAsia="Calibri" w:hAnsi="Times New Roman" w:cs="Times New Roman"/>
          <w:b/>
          <w:sz w:val="28"/>
          <w:szCs w:val="28"/>
        </w:rPr>
      </w:pPr>
      <w:r w:rsidRPr="00D8453D">
        <w:rPr>
          <w:rFonts w:ascii="Times New Roman" w:hAnsi="Times New Roman" w:cs="Times New Roman"/>
          <w:b/>
          <w:sz w:val="28"/>
          <w:szCs w:val="28"/>
        </w:rPr>
        <w:t xml:space="preserve">про наявність вакантної посади державної служби категорії «В» - </w:t>
      </w:r>
      <w:r w:rsidRPr="00242913">
        <w:rPr>
          <w:rFonts w:ascii="Times New Roman" w:eastAsia="Calibri" w:hAnsi="Times New Roman" w:cs="Times New Roman"/>
          <w:b/>
          <w:bCs/>
          <w:sz w:val="28"/>
          <w:szCs w:val="28"/>
        </w:rPr>
        <w:t xml:space="preserve">головного спеціаліста </w:t>
      </w:r>
      <w:r w:rsidRPr="00242913">
        <w:rPr>
          <w:rFonts w:ascii="Times New Roman" w:eastAsia="Calibri" w:hAnsi="Times New Roman" w:cs="Times New Roman"/>
          <w:b/>
          <w:sz w:val="28"/>
          <w:szCs w:val="28"/>
        </w:rPr>
        <w:t>відділу</w:t>
      </w:r>
      <w:r w:rsidR="00F42BE4">
        <w:rPr>
          <w:rFonts w:ascii="Times New Roman" w:eastAsia="Calibri" w:hAnsi="Times New Roman" w:cs="Times New Roman"/>
          <w:b/>
          <w:sz w:val="28"/>
          <w:szCs w:val="28"/>
        </w:rPr>
        <w:t xml:space="preserve"> фінансування та бухгалтерського </w:t>
      </w:r>
    </w:p>
    <w:p w:rsidR="00D8453D" w:rsidRPr="00242913" w:rsidRDefault="00F42BE4" w:rsidP="00D8453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обліку </w:t>
      </w:r>
      <w:r w:rsidR="00D8453D" w:rsidRPr="0001438F">
        <w:rPr>
          <w:rFonts w:ascii="Times New Roman" w:eastAsia="Times New Roman" w:hAnsi="Times New Roman" w:cs="Times New Roman"/>
          <w:b/>
          <w:sz w:val="28"/>
          <w:szCs w:val="28"/>
          <w:lang w:eastAsia="ru-RU"/>
        </w:rPr>
        <w:t>Київської міської прокуратури</w:t>
      </w:r>
    </w:p>
    <w:p w:rsidR="00D8453D" w:rsidRPr="00D8453D" w:rsidRDefault="00D8453D" w:rsidP="00D8453D">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562"/>
        <w:gridCol w:w="2410"/>
        <w:gridCol w:w="6373"/>
      </w:tblGrid>
      <w:tr w:rsidR="00D8453D" w:rsidRPr="00D8453D" w:rsidTr="00821AE6">
        <w:tc>
          <w:tcPr>
            <w:tcW w:w="9345" w:type="dxa"/>
            <w:gridSpan w:val="3"/>
          </w:tcPr>
          <w:p w:rsidR="00D8453D" w:rsidRPr="00D8453D" w:rsidRDefault="00D8453D" w:rsidP="00D8453D">
            <w:pPr>
              <w:spacing w:after="0" w:line="240" w:lineRule="auto"/>
              <w:jc w:val="center"/>
              <w:rPr>
                <w:rFonts w:ascii="Times New Roman" w:hAnsi="Times New Roman" w:cs="Times New Roman"/>
                <w:b/>
                <w:sz w:val="28"/>
                <w:szCs w:val="28"/>
              </w:rPr>
            </w:pPr>
            <w:r w:rsidRPr="00D8453D">
              <w:rPr>
                <w:rFonts w:ascii="Times New Roman" w:hAnsi="Times New Roman" w:cs="Times New Roman"/>
                <w:b/>
                <w:sz w:val="28"/>
                <w:szCs w:val="28"/>
              </w:rPr>
              <w:t>Загальні відомості</w:t>
            </w:r>
          </w:p>
        </w:tc>
      </w:tr>
      <w:tr w:rsidR="00D8453D" w:rsidRPr="00D8453D" w:rsidTr="002F0A59">
        <w:trPr>
          <w:trHeight w:val="2978"/>
        </w:trPr>
        <w:tc>
          <w:tcPr>
            <w:tcW w:w="2972" w:type="dxa"/>
            <w:gridSpan w:val="2"/>
            <w:tcBorders>
              <w:bottom w:val="nil"/>
            </w:tcBorders>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Посадові обов’язки</w:t>
            </w:r>
          </w:p>
        </w:tc>
        <w:tc>
          <w:tcPr>
            <w:tcW w:w="6373" w:type="dxa"/>
            <w:vMerge w:val="restart"/>
          </w:tcPr>
          <w:p w:rsidR="00F42BE4" w:rsidRPr="00F42BE4" w:rsidRDefault="00F42BE4" w:rsidP="00F42BE4">
            <w:pPr>
              <w:spacing w:after="0" w:line="24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42BE4">
              <w:rPr>
                <w:rFonts w:ascii="Times New Roman" w:hAnsi="Times New Roman" w:cs="Times New Roman"/>
                <w:sz w:val="28"/>
                <w:szCs w:val="28"/>
                <w:lang w:eastAsia="ru-RU"/>
              </w:rPr>
              <w:t>Нараховує заробітну плату на підставі штатного розпису, наказів Офісу Генерального прокурора та керівника Київської міської прокуратури, табеля обліку робочого часу, лікарняних листів та інших документів, здійснює контроль за витрачанням фонду оплати праці по органам Київської міської прокуратури. Здійснює реєстрацію бухгалтерських проводок та їх рознесення.</w:t>
            </w:r>
          </w:p>
          <w:p w:rsidR="00F42BE4" w:rsidRPr="00F42BE4" w:rsidRDefault="00F42BE4" w:rsidP="00F42BE4">
            <w:pPr>
              <w:spacing w:after="0" w:line="240" w:lineRule="atLeast"/>
              <w:jc w:val="both"/>
              <w:rPr>
                <w:rFonts w:ascii="Times New Roman" w:hAnsi="Times New Roman" w:cs="Times New Roman"/>
                <w:sz w:val="28"/>
                <w:szCs w:val="28"/>
                <w:lang w:eastAsia="ru-RU"/>
              </w:rPr>
            </w:pPr>
            <w:r w:rsidRPr="00F42BE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F42BE4">
              <w:rPr>
                <w:rFonts w:ascii="Times New Roman" w:hAnsi="Times New Roman" w:cs="Times New Roman"/>
                <w:sz w:val="28"/>
                <w:szCs w:val="28"/>
                <w:lang w:eastAsia="ru-RU"/>
              </w:rPr>
              <w:t xml:space="preserve">Веде бухгалтерський облік відповідно до національних положень (стандартів) бухгалтерського обліку в державному секторі, інших нормативно-правових актів щодо ведення бухгалтерського обліку, в тому числі з використанням уніфікованої автоматизованої системи бухгалтерського обліку та звітності. Здійснює прийом, аналіз і контроль табелів обліку робочого часу та обліковує їх. </w:t>
            </w:r>
          </w:p>
          <w:p w:rsidR="00F42BE4" w:rsidRPr="00F42BE4" w:rsidRDefault="00F42BE4" w:rsidP="00F42BE4">
            <w:pPr>
              <w:spacing w:after="0" w:line="24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42BE4">
              <w:rPr>
                <w:rFonts w:ascii="Times New Roman" w:hAnsi="Times New Roman" w:cs="Times New Roman"/>
                <w:sz w:val="28"/>
                <w:szCs w:val="28"/>
                <w:lang w:eastAsia="ru-RU"/>
              </w:rPr>
              <w:t>Здійснює підготовку розрахункових листків та відомостей на виплату заробітної плати щомісячно. Складає на підставі розрахунково-платіжних відомостей щомісячно м/о №5.</w:t>
            </w:r>
          </w:p>
          <w:p w:rsidR="00F42BE4" w:rsidRPr="00F42BE4" w:rsidRDefault="00F42BE4" w:rsidP="00F42BE4">
            <w:pPr>
              <w:spacing w:after="0" w:line="24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42BE4">
              <w:rPr>
                <w:rFonts w:ascii="Times New Roman" w:hAnsi="Times New Roman" w:cs="Times New Roman"/>
                <w:sz w:val="28"/>
                <w:szCs w:val="28"/>
                <w:lang w:eastAsia="ru-RU"/>
              </w:rPr>
              <w:t>Здійснює підготовку документів на зарплатні картки працівникам  органів Київської міської прокуратури.</w:t>
            </w:r>
          </w:p>
          <w:p w:rsidR="00F42BE4" w:rsidRPr="00F42BE4" w:rsidRDefault="00F42BE4" w:rsidP="00F42BE4">
            <w:pPr>
              <w:spacing w:after="0" w:line="24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42BE4">
              <w:rPr>
                <w:rFonts w:ascii="Times New Roman" w:hAnsi="Times New Roman" w:cs="Times New Roman"/>
                <w:sz w:val="28"/>
                <w:szCs w:val="28"/>
                <w:lang w:eastAsia="ru-RU"/>
              </w:rPr>
              <w:t>Готує щомісячну звітність про суми нарахованої заробітної плати (доходу, грошового забезпечення, допомоги, компенсації) застрахованих осіб та сум нарахованого єдиного внеску на загальнообов’язкове державне соціальне страхування  до Пенсійного фонду України в Печерському районі м. Києва.</w:t>
            </w:r>
          </w:p>
          <w:p w:rsidR="00F42BE4" w:rsidRDefault="00F42BE4" w:rsidP="00F42BE4">
            <w:pPr>
              <w:spacing w:after="0" w:line="24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42BE4">
              <w:rPr>
                <w:rFonts w:ascii="Times New Roman" w:hAnsi="Times New Roman" w:cs="Times New Roman"/>
                <w:sz w:val="28"/>
                <w:szCs w:val="28"/>
                <w:lang w:eastAsia="ru-RU"/>
              </w:rPr>
              <w:t>Систематизує та подає місячну та квартальну звітність до управління статистики, квартальний звіт по коштах загальнообов’язкового державного соціального страхування у зв’язку з тимчасовою втратою працездатності та витратами, зумовленими похованням.</w:t>
            </w:r>
          </w:p>
          <w:p w:rsidR="00D42715" w:rsidRDefault="00D42715" w:rsidP="00F42BE4">
            <w:pPr>
              <w:spacing w:after="0" w:line="240" w:lineRule="atLeast"/>
              <w:jc w:val="both"/>
              <w:rPr>
                <w:rFonts w:ascii="Times New Roman" w:hAnsi="Times New Roman" w:cs="Times New Roman"/>
                <w:sz w:val="28"/>
                <w:szCs w:val="28"/>
                <w:lang w:eastAsia="ru-RU"/>
              </w:rPr>
            </w:pPr>
          </w:p>
          <w:p w:rsidR="00D42715" w:rsidRPr="00F42BE4" w:rsidRDefault="00D42715" w:rsidP="00F42BE4">
            <w:pPr>
              <w:spacing w:after="0" w:line="240" w:lineRule="atLeast"/>
              <w:jc w:val="both"/>
              <w:rPr>
                <w:rFonts w:ascii="Times New Roman" w:hAnsi="Times New Roman" w:cs="Times New Roman"/>
                <w:sz w:val="28"/>
                <w:szCs w:val="28"/>
                <w:lang w:eastAsia="ru-RU"/>
              </w:rPr>
            </w:pPr>
          </w:p>
          <w:p w:rsidR="00F42BE4" w:rsidRPr="00F42BE4" w:rsidRDefault="00F42BE4" w:rsidP="00F42BE4">
            <w:pPr>
              <w:spacing w:after="0" w:line="240" w:lineRule="atLeast"/>
              <w:jc w:val="both"/>
              <w:rPr>
                <w:rFonts w:ascii="Times New Roman" w:hAnsi="Times New Roman" w:cs="Times New Roman"/>
                <w:sz w:val="28"/>
                <w:szCs w:val="28"/>
                <w:lang w:eastAsia="ru-RU"/>
              </w:rPr>
            </w:pPr>
            <w:r w:rsidRPr="00F42BE4">
              <w:rPr>
                <w:rFonts w:ascii="Times New Roman" w:hAnsi="Times New Roman" w:cs="Times New Roman"/>
                <w:sz w:val="28"/>
                <w:szCs w:val="28"/>
                <w:lang w:eastAsia="ru-RU"/>
              </w:rPr>
              <w:lastRenderedPageBreak/>
              <w:t xml:space="preserve"> </w:t>
            </w:r>
            <w:r>
              <w:rPr>
                <w:rFonts w:ascii="Times New Roman" w:hAnsi="Times New Roman" w:cs="Times New Roman"/>
                <w:sz w:val="28"/>
                <w:szCs w:val="28"/>
                <w:lang w:eastAsia="ru-RU"/>
              </w:rPr>
              <w:t xml:space="preserve">    </w:t>
            </w:r>
            <w:r w:rsidRPr="00F42BE4">
              <w:rPr>
                <w:rFonts w:ascii="Times New Roman" w:hAnsi="Times New Roman" w:cs="Times New Roman"/>
                <w:sz w:val="28"/>
                <w:szCs w:val="28"/>
                <w:lang w:eastAsia="ru-RU"/>
              </w:rPr>
              <w:t>Проводить розрахунок за виконавчими листами.</w:t>
            </w:r>
          </w:p>
          <w:p w:rsidR="00F42BE4" w:rsidRPr="00F42BE4" w:rsidRDefault="00F42BE4" w:rsidP="00F42BE4">
            <w:pPr>
              <w:spacing w:after="0" w:line="240" w:lineRule="atLeast"/>
              <w:jc w:val="both"/>
              <w:rPr>
                <w:rFonts w:ascii="Times New Roman" w:hAnsi="Times New Roman" w:cs="Times New Roman"/>
                <w:sz w:val="28"/>
                <w:szCs w:val="28"/>
                <w:lang w:eastAsia="ru-RU"/>
              </w:rPr>
            </w:pPr>
            <w:r w:rsidRPr="00F42BE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F42BE4">
              <w:rPr>
                <w:rFonts w:ascii="Times New Roman" w:hAnsi="Times New Roman" w:cs="Times New Roman"/>
                <w:sz w:val="28"/>
                <w:szCs w:val="28"/>
                <w:lang w:eastAsia="ru-RU"/>
              </w:rPr>
              <w:t>У встановлений термін здійснює розрахунки з державним бюджетом та фондами.</w:t>
            </w:r>
          </w:p>
          <w:p w:rsidR="00F42BE4" w:rsidRDefault="00F42BE4" w:rsidP="00F42BE4">
            <w:pPr>
              <w:spacing w:after="0" w:line="24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42BE4">
              <w:rPr>
                <w:rFonts w:ascii="Times New Roman" w:hAnsi="Times New Roman" w:cs="Times New Roman"/>
                <w:sz w:val="28"/>
                <w:szCs w:val="28"/>
                <w:lang w:eastAsia="ru-RU"/>
              </w:rPr>
              <w:t xml:space="preserve">Надає довідки про заробітну плату Пенсійному фонду України під час оформлення пенсії працівниками органів Київської міської прокуратури та при перерахуванні пенсії в зв’язку з підвищенням заробітної плати та за місцем вимоги. </w:t>
            </w:r>
            <w:r>
              <w:rPr>
                <w:rFonts w:ascii="Times New Roman" w:hAnsi="Times New Roman" w:cs="Times New Roman"/>
                <w:sz w:val="28"/>
                <w:szCs w:val="28"/>
                <w:lang w:eastAsia="ru-RU"/>
              </w:rPr>
              <w:t xml:space="preserve">            </w:t>
            </w:r>
          </w:p>
          <w:p w:rsidR="00F42BE4" w:rsidRPr="00F42BE4" w:rsidRDefault="00F42BE4" w:rsidP="00F42BE4">
            <w:pPr>
              <w:spacing w:after="0" w:line="24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42BE4">
              <w:rPr>
                <w:rFonts w:ascii="Times New Roman" w:hAnsi="Times New Roman" w:cs="Times New Roman"/>
                <w:sz w:val="28"/>
                <w:szCs w:val="28"/>
                <w:lang w:eastAsia="ru-RU"/>
              </w:rPr>
              <w:t>Надає дані для звірки заробітної плати працівникам для заповнення декларацій осіб, уповноважених на виконання функцій держави або місцевого самоврядування</w:t>
            </w:r>
          </w:p>
          <w:p w:rsidR="00D8453D" w:rsidRPr="00D8453D" w:rsidRDefault="00F42BE4" w:rsidP="00F42BE4">
            <w:pPr>
              <w:spacing w:after="0" w:line="24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42BE4">
              <w:rPr>
                <w:rFonts w:ascii="Times New Roman" w:hAnsi="Times New Roman" w:cs="Times New Roman"/>
                <w:sz w:val="28"/>
                <w:szCs w:val="28"/>
                <w:lang w:eastAsia="ru-RU"/>
              </w:rPr>
              <w:t>У межах компетенції підписує та візує документи, виконує інші завдання і службові доручення начальника відділу фінансування та бухгалтерського обліку - головного бухгалтера та його заступника.</w:t>
            </w:r>
          </w:p>
        </w:tc>
      </w:tr>
      <w:tr w:rsidR="00D8453D" w:rsidRPr="00D8453D" w:rsidTr="002F0A59">
        <w:tc>
          <w:tcPr>
            <w:tcW w:w="2972" w:type="dxa"/>
            <w:gridSpan w:val="2"/>
            <w:tcBorders>
              <w:top w:val="nil"/>
            </w:tcBorders>
          </w:tcPr>
          <w:p w:rsidR="00D8453D" w:rsidRPr="00D8453D" w:rsidRDefault="00D8453D" w:rsidP="00D8453D">
            <w:pPr>
              <w:spacing w:after="0" w:line="240" w:lineRule="auto"/>
              <w:jc w:val="center"/>
              <w:rPr>
                <w:rFonts w:ascii="Times New Roman" w:hAnsi="Times New Roman" w:cs="Times New Roman"/>
                <w:b/>
                <w:sz w:val="27"/>
                <w:szCs w:val="27"/>
              </w:rPr>
            </w:pPr>
          </w:p>
        </w:tc>
        <w:tc>
          <w:tcPr>
            <w:tcW w:w="6373" w:type="dxa"/>
            <w:vMerge/>
          </w:tcPr>
          <w:p w:rsidR="00D8453D" w:rsidRPr="00D8453D" w:rsidRDefault="00D8453D" w:rsidP="00D8453D">
            <w:pPr>
              <w:widowControl w:val="0"/>
              <w:tabs>
                <w:tab w:val="left" w:pos="1440"/>
              </w:tabs>
              <w:spacing w:before="120" w:after="120" w:line="240" w:lineRule="auto"/>
              <w:jc w:val="both"/>
              <w:rPr>
                <w:rFonts w:ascii="Times New Roman" w:hAnsi="Times New Roman" w:cs="Times New Roman"/>
                <w:color w:val="000000"/>
                <w:sz w:val="27"/>
                <w:szCs w:val="27"/>
              </w:rPr>
            </w:pPr>
          </w:p>
        </w:tc>
      </w:tr>
      <w:tr w:rsidR="00D8453D" w:rsidRPr="00D8453D" w:rsidTr="002F0A59">
        <w:tc>
          <w:tcPr>
            <w:tcW w:w="2972" w:type="dxa"/>
            <w:gridSpan w:val="2"/>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Умови оплати праці</w:t>
            </w:r>
          </w:p>
        </w:tc>
        <w:tc>
          <w:tcPr>
            <w:tcW w:w="6373" w:type="dxa"/>
          </w:tcPr>
          <w:p w:rsidR="00D8453D" w:rsidRPr="00D8453D" w:rsidRDefault="00D8453D" w:rsidP="00D8453D">
            <w:pPr>
              <w:widowControl w:val="0"/>
              <w:tabs>
                <w:tab w:val="left" w:pos="1440"/>
              </w:tabs>
              <w:spacing w:before="120" w:after="120" w:line="240" w:lineRule="auto"/>
              <w:jc w:val="both"/>
              <w:rPr>
                <w:rFonts w:ascii="Times New Roman" w:hAnsi="Times New Roman" w:cs="Times New Roman"/>
                <w:color w:val="000000"/>
                <w:sz w:val="27"/>
                <w:szCs w:val="27"/>
              </w:rPr>
            </w:pPr>
            <w:r w:rsidRPr="00D8453D">
              <w:rPr>
                <w:rFonts w:ascii="Times New Roman" w:hAnsi="Times New Roman" w:cs="Times New Roman"/>
                <w:color w:val="000000"/>
                <w:sz w:val="27"/>
                <w:szCs w:val="27"/>
              </w:rPr>
              <w:t xml:space="preserve">Посадовий оклад – </w:t>
            </w:r>
            <w:r w:rsidR="00501F20">
              <w:rPr>
                <w:rFonts w:ascii="Times New Roman" w:hAnsi="Times New Roman" w:cs="Times New Roman"/>
                <w:color w:val="000000"/>
                <w:sz w:val="27"/>
                <w:szCs w:val="27"/>
              </w:rPr>
              <w:t>11855</w:t>
            </w:r>
            <w:r w:rsidRPr="00D8453D">
              <w:rPr>
                <w:rFonts w:ascii="Times New Roman" w:hAnsi="Times New Roman" w:cs="Times New Roman"/>
                <w:color w:val="000000"/>
                <w:sz w:val="27"/>
                <w:szCs w:val="27"/>
              </w:rPr>
              <w:t xml:space="preserve"> грн., надбавки, доплати, премії та компенсації відповідно до статті 52 Закону України «Про державну службу»; надбавка до посадового окладу за ранг державного службовця відповідно до постанови Кабінету Міністрів України від 18 січня 2017 року №15 «Питання оплати праці працівників державних органів» (зі змінами)</w:t>
            </w:r>
          </w:p>
        </w:tc>
      </w:tr>
      <w:tr w:rsidR="00D8453D" w:rsidRPr="00D8453D" w:rsidTr="002F0A59">
        <w:tc>
          <w:tcPr>
            <w:tcW w:w="2972" w:type="dxa"/>
            <w:gridSpan w:val="2"/>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Інформація про строковість чи безстроковість призначення на посаду</w:t>
            </w:r>
          </w:p>
        </w:tc>
        <w:tc>
          <w:tcPr>
            <w:tcW w:w="6373" w:type="dxa"/>
          </w:tcPr>
          <w:p w:rsidR="00D8453D" w:rsidRPr="00D8453D" w:rsidRDefault="007C1C99" w:rsidP="00D8453D">
            <w:pPr>
              <w:widowControl w:val="0"/>
              <w:tabs>
                <w:tab w:val="left" w:pos="1440"/>
              </w:tabs>
              <w:spacing w:before="120" w:after="0" w:line="240" w:lineRule="auto"/>
              <w:jc w:val="both"/>
              <w:rPr>
                <w:rFonts w:ascii="Times New Roman" w:hAnsi="Times New Roman" w:cs="Times New Roman"/>
                <w:color w:val="000000"/>
                <w:sz w:val="27"/>
                <w:szCs w:val="27"/>
              </w:rPr>
            </w:pPr>
            <w:proofErr w:type="spellStart"/>
            <w:r>
              <w:rPr>
                <w:rFonts w:ascii="Times New Roman" w:hAnsi="Times New Roman" w:cs="Times New Roman"/>
                <w:color w:val="000000"/>
                <w:sz w:val="27"/>
                <w:szCs w:val="27"/>
              </w:rPr>
              <w:t>строково</w:t>
            </w:r>
            <w:proofErr w:type="spellEnd"/>
            <w:r>
              <w:rPr>
                <w:rFonts w:ascii="Times New Roman" w:hAnsi="Times New Roman" w:cs="Times New Roman"/>
                <w:color w:val="000000"/>
                <w:sz w:val="27"/>
                <w:szCs w:val="27"/>
              </w:rPr>
              <w:t xml:space="preserve">, </w:t>
            </w:r>
            <w:r w:rsidR="00D8453D" w:rsidRPr="00D8453D">
              <w:rPr>
                <w:rFonts w:ascii="Times New Roman" w:hAnsi="Times New Roman" w:cs="Times New Roman"/>
                <w:color w:val="000000"/>
                <w:sz w:val="27"/>
                <w:szCs w:val="27"/>
              </w:rPr>
              <w:t xml:space="preserve">без конкурсу, до призначення на цю посаду переможця конкурсу або до спливу 12 місячного строку після припинення чи скасування воєнного стану </w:t>
            </w:r>
          </w:p>
        </w:tc>
      </w:tr>
      <w:tr w:rsidR="00D8453D" w:rsidRPr="00D8453D" w:rsidTr="002F0A59">
        <w:tc>
          <w:tcPr>
            <w:tcW w:w="2972" w:type="dxa"/>
            <w:gridSpan w:val="2"/>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Перелік інформації,</w:t>
            </w:r>
          </w:p>
          <w:p w:rsidR="00D8453D" w:rsidRPr="00D8453D" w:rsidRDefault="00D8453D" w:rsidP="00D8453D">
            <w:pPr>
              <w:spacing w:after="0" w:line="240" w:lineRule="auto"/>
              <w:rPr>
                <w:rFonts w:ascii="Times New Roman" w:hAnsi="Times New Roman" w:cs="Times New Roman"/>
                <w:b/>
                <w:sz w:val="27"/>
                <w:szCs w:val="27"/>
              </w:rPr>
            </w:pPr>
            <w:r w:rsidRPr="00D8453D">
              <w:rPr>
                <w:rFonts w:ascii="Times New Roman" w:hAnsi="Times New Roman" w:cs="Times New Roman"/>
                <w:sz w:val="27"/>
                <w:szCs w:val="27"/>
              </w:rPr>
              <w:t>яка очікується від кандидата на посаду</w:t>
            </w:r>
          </w:p>
        </w:tc>
        <w:tc>
          <w:tcPr>
            <w:tcW w:w="6373" w:type="dxa"/>
          </w:tcPr>
          <w:p w:rsidR="00D8453D" w:rsidRPr="00D8453D" w:rsidRDefault="00D8453D" w:rsidP="002E7ED9">
            <w:pPr>
              <w:widowControl w:val="0"/>
              <w:tabs>
                <w:tab w:val="left" w:pos="1440"/>
              </w:tabs>
              <w:spacing w:after="0" w:line="0" w:lineRule="atLeast"/>
              <w:jc w:val="both"/>
              <w:rPr>
                <w:rFonts w:ascii="Times New Roman" w:hAnsi="Times New Roman" w:cs="Times New Roman"/>
                <w:color w:val="000000"/>
                <w:sz w:val="27"/>
                <w:szCs w:val="27"/>
              </w:rPr>
            </w:pPr>
            <w:r w:rsidRPr="00D8453D">
              <w:rPr>
                <w:rFonts w:ascii="Times New Roman" w:hAnsi="Times New Roman" w:cs="Times New Roman"/>
                <w:color w:val="000000"/>
                <w:sz w:val="27"/>
                <w:szCs w:val="27"/>
              </w:rPr>
              <w:t>1)  резюме у довільній формі, в якому обов’язково зазначається така інформація:</w:t>
            </w:r>
          </w:p>
          <w:p w:rsidR="00D8453D" w:rsidRPr="00D8453D" w:rsidRDefault="00D8453D" w:rsidP="002E7ED9">
            <w:pPr>
              <w:widowControl w:val="0"/>
              <w:tabs>
                <w:tab w:val="left" w:pos="1440"/>
              </w:tabs>
              <w:spacing w:after="0" w:line="0" w:lineRule="atLeast"/>
              <w:jc w:val="both"/>
              <w:rPr>
                <w:rFonts w:ascii="Times New Roman" w:hAnsi="Times New Roman" w:cs="Times New Roman"/>
                <w:color w:val="000000"/>
                <w:sz w:val="27"/>
                <w:szCs w:val="27"/>
              </w:rPr>
            </w:pPr>
            <w:r w:rsidRPr="00D8453D">
              <w:rPr>
                <w:rFonts w:ascii="Times New Roman" w:hAnsi="Times New Roman" w:cs="Times New Roman"/>
                <w:color w:val="000000"/>
                <w:sz w:val="27"/>
                <w:szCs w:val="27"/>
              </w:rPr>
              <w:t>- прізвище, ім’я, по батькові кандидата;</w:t>
            </w:r>
          </w:p>
          <w:p w:rsidR="00D8453D" w:rsidRPr="00D8453D" w:rsidRDefault="00D8453D" w:rsidP="002E7ED9">
            <w:pPr>
              <w:widowControl w:val="0"/>
              <w:tabs>
                <w:tab w:val="left" w:pos="1440"/>
              </w:tabs>
              <w:spacing w:after="0" w:line="0" w:lineRule="atLeast"/>
              <w:jc w:val="both"/>
              <w:rPr>
                <w:rFonts w:ascii="Times New Roman" w:hAnsi="Times New Roman" w:cs="Times New Roman"/>
                <w:color w:val="000000"/>
                <w:sz w:val="27"/>
                <w:szCs w:val="27"/>
              </w:rPr>
            </w:pPr>
            <w:r w:rsidRPr="00D8453D">
              <w:rPr>
                <w:rFonts w:ascii="Times New Roman" w:hAnsi="Times New Roman" w:cs="Times New Roman"/>
                <w:color w:val="000000"/>
                <w:sz w:val="27"/>
                <w:szCs w:val="27"/>
              </w:rPr>
              <w:t>- підтвердження наявності відповідного ступеня вищої освіти;</w:t>
            </w:r>
          </w:p>
          <w:p w:rsidR="00D8453D" w:rsidRPr="00D8453D" w:rsidRDefault="00D8453D" w:rsidP="002E7ED9">
            <w:pPr>
              <w:widowControl w:val="0"/>
              <w:tabs>
                <w:tab w:val="left" w:pos="1440"/>
              </w:tabs>
              <w:spacing w:after="0" w:line="0" w:lineRule="atLeast"/>
              <w:jc w:val="both"/>
              <w:rPr>
                <w:rFonts w:ascii="Times New Roman" w:hAnsi="Times New Roman" w:cs="Times New Roman"/>
                <w:color w:val="000000"/>
                <w:sz w:val="27"/>
                <w:szCs w:val="27"/>
              </w:rPr>
            </w:pPr>
            <w:r w:rsidRPr="00D8453D">
              <w:rPr>
                <w:rFonts w:ascii="Times New Roman" w:hAnsi="Times New Roman" w:cs="Times New Roman"/>
                <w:color w:val="000000"/>
                <w:sz w:val="27"/>
                <w:szCs w:val="27"/>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D8453D" w:rsidRPr="00D8453D" w:rsidRDefault="00D8453D" w:rsidP="002E7ED9">
            <w:pPr>
              <w:widowControl w:val="0"/>
              <w:tabs>
                <w:tab w:val="left" w:pos="1440"/>
              </w:tabs>
              <w:spacing w:after="0" w:line="0" w:lineRule="atLeast"/>
              <w:jc w:val="both"/>
              <w:rPr>
                <w:rFonts w:ascii="Times New Roman" w:hAnsi="Times New Roman" w:cs="Times New Roman"/>
                <w:color w:val="000000"/>
                <w:sz w:val="27"/>
                <w:szCs w:val="27"/>
              </w:rPr>
            </w:pPr>
            <w:r w:rsidRPr="00D8453D">
              <w:rPr>
                <w:rFonts w:ascii="Times New Roman" w:hAnsi="Times New Roman" w:cs="Times New Roman"/>
                <w:color w:val="000000"/>
                <w:sz w:val="27"/>
                <w:szCs w:val="27"/>
              </w:rPr>
              <w:t>2) копію документа, що посвідчує особу та підтверджує громадянство України;</w:t>
            </w:r>
          </w:p>
          <w:p w:rsidR="00D8453D" w:rsidRPr="00D8453D" w:rsidRDefault="00D8453D" w:rsidP="00F42BE4">
            <w:pPr>
              <w:widowControl w:val="0"/>
              <w:tabs>
                <w:tab w:val="left" w:pos="1440"/>
              </w:tabs>
              <w:spacing w:after="0" w:line="0" w:lineRule="atLeast"/>
              <w:jc w:val="both"/>
              <w:rPr>
                <w:rFonts w:ascii="Times New Roman" w:hAnsi="Times New Roman" w:cs="Times New Roman"/>
                <w:color w:val="000000"/>
                <w:sz w:val="27"/>
                <w:szCs w:val="27"/>
              </w:rPr>
            </w:pPr>
            <w:r w:rsidRPr="00D8453D">
              <w:rPr>
                <w:rFonts w:ascii="Times New Roman" w:hAnsi="Times New Roman" w:cs="Times New Roman"/>
                <w:color w:val="000000"/>
                <w:sz w:val="27"/>
                <w:szCs w:val="27"/>
              </w:rPr>
              <w:t>3) копію документа, що підтверджує рівень освіти;</w:t>
            </w:r>
          </w:p>
          <w:p w:rsidR="00D8453D" w:rsidRDefault="00D8453D" w:rsidP="00F42BE4">
            <w:pPr>
              <w:widowControl w:val="0"/>
              <w:tabs>
                <w:tab w:val="left" w:pos="1440"/>
              </w:tabs>
              <w:spacing w:after="0" w:line="0" w:lineRule="atLeast"/>
              <w:jc w:val="both"/>
              <w:rPr>
                <w:rFonts w:ascii="Times New Roman" w:hAnsi="Times New Roman" w:cs="Times New Roman"/>
                <w:color w:val="000000"/>
                <w:sz w:val="27"/>
                <w:szCs w:val="27"/>
              </w:rPr>
            </w:pPr>
            <w:r w:rsidRPr="00D8453D">
              <w:rPr>
                <w:rFonts w:ascii="Times New Roman" w:hAnsi="Times New Roman" w:cs="Times New Roman"/>
                <w:color w:val="000000"/>
                <w:sz w:val="27"/>
                <w:szCs w:val="27"/>
              </w:rPr>
              <w:t>4) копію Державного сертифікату про рівень володіння державною мовою (за наявності)</w:t>
            </w:r>
            <w:r w:rsidR="003640DC">
              <w:rPr>
                <w:rFonts w:ascii="Times New Roman" w:hAnsi="Times New Roman" w:cs="Times New Roman"/>
                <w:color w:val="000000"/>
                <w:sz w:val="27"/>
                <w:szCs w:val="27"/>
              </w:rPr>
              <w:t>;</w:t>
            </w:r>
          </w:p>
          <w:p w:rsidR="00E80942" w:rsidRPr="003640DC" w:rsidRDefault="00E80942" w:rsidP="00F42BE4">
            <w:pPr>
              <w:widowControl w:val="0"/>
              <w:tabs>
                <w:tab w:val="left" w:pos="1440"/>
              </w:tabs>
              <w:spacing w:after="0" w:line="0" w:lineRule="atLeast"/>
              <w:jc w:val="both"/>
              <w:rPr>
                <w:rFonts w:ascii="Times New Roman" w:hAnsi="Times New Roman" w:cs="Times New Roman"/>
                <w:color w:val="000000"/>
                <w:sz w:val="27"/>
                <w:szCs w:val="27"/>
              </w:rPr>
            </w:pPr>
            <w:r w:rsidRPr="003640DC">
              <w:rPr>
                <w:rFonts w:ascii="Times New Roman" w:hAnsi="Times New Roman" w:cs="Times New Roman"/>
                <w:color w:val="000000"/>
                <w:sz w:val="27"/>
                <w:szCs w:val="27"/>
              </w:rPr>
              <w:t xml:space="preserve">5) </w:t>
            </w:r>
            <w:proofErr w:type="spellStart"/>
            <w:r>
              <w:rPr>
                <w:rFonts w:ascii="Times New Roman" w:eastAsia="Calibri" w:hAnsi="Times New Roman" w:cs="Times New Roman"/>
                <w:sz w:val="27"/>
                <w:szCs w:val="27"/>
                <w:lang w:val="ru-RU"/>
              </w:rPr>
              <w:t>довідка</w:t>
            </w:r>
            <w:proofErr w:type="spellEnd"/>
            <w:r>
              <w:rPr>
                <w:rFonts w:ascii="Times New Roman" w:eastAsia="Calibri" w:hAnsi="Times New Roman" w:cs="Times New Roman"/>
                <w:sz w:val="27"/>
                <w:szCs w:val="27"/>
                <w:lang w:val="ru-RU"/>
              </w:rPr>
              <w:t xml:space="preserve"> за результатами </w:t>
            </w:r>
            <w:proofErr w:type="spellStart"/>
            <w:r>
              <w:rPr>
                <w:rFonts w:ascii="Times New Roman" w:eastAsia="Calibri" w:hAnsi="Times New Roman" w:cs="Times New Roman"/>
                <w:sz w:val="27"/>
                <w:szCs w:val="27"/>
                <w:lang w:val="ru-RU"/>
              </w:rPr>
              <w:t>перевірки</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проведеної</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відповідно</w:t>
            </w:r>
            <w:proofErr w:type="spellEnd"/>
            <w:r>
              <w:rPr>
                <w:rFonts w:ascii="Times New Roman" w:eastAsia="Calibri" w:hAnsi="Times New Roman" w:cs="Times New Roman"/>
                <w:sz w:val="27"/>
                <w:szCs w:val="27"/>
                <w:lang w:val="ru-RU"/>
              </w:rPr>
              <w:t xml:space="preserve"> до </w:t>
            </w:r>
            <w:proofErr w:type="spellStart"/>
            <w:r>
              <w:rPr>
                <w:rFonts w:ascii="Times New Roman" w:eastAsia="Calibri" w:hAnsi="Times New Roman" w:cs="Times New Roman"/>
                <w:sz w:val="27"/>
                <w:szCs w:val="27"/>
                <w:lang w:val="ru-RU"/>
              </w:rPr>
              <w:t>вимог</w:t>
            </w:r>
            <w:proofErr w:type="spellEnd"/>
            <w:r w:rsidRPr="003640DC">
              <w:rPr>
                <w:rFonts w:ascii="Times New Roman" w:eastAsia="Calibri" w:hAnsi="Times New Roman" w:cs="Times New Roman"/>
                <w:sz w:val="27"/>
                <w:szCs w:val="27"/>
                <w:lang w:val="ru-RU"/>
              </w:rPr>
              <w:t xml:space="preserve"> Закону </w:t>
            </w:r>
            <w:proofErr w:type="spellStart"/>
            <w:r w:rsidRPr="003640DC">
              <w:rPr>
                <w:rFonts w:ascii="Times New Roman" w:eastAsia="Calibri" w:hAnsi="Times New Roman" w:cs="Times New Roman"/>
                <w:sz w:val="27"/>
                <w:szCs w:val="27"/>
                <w:lang w:val="ru-RU"/>
              </w:rPr>
              <w:t>України</w:t>
            </w:r>
            <w:proofErr w:type="spellEnd"/>
            <w:r w:rsidRPr="003640DC">
              <w:rPr>
                <w:rFonts w:ascii="Times New Roman" w:eastAsia="Calibri" w:hAnsi="Times New Roman" w:cs="Times New Roman"/>
                <w:sz w:val="27"/>
                <w:szCs w:val="27"/>
                <w:lang w:val="ru-RU"/>
              </w:rPr>
              <w:t xml:space="preserve"> «Про </w:t>
            </w:r>
            <w:proofErr w:type="spellStart"/>
            <w:r w:rsidRPr="003640DC">
              <w:rPr>
                <w:rFonts w:ascii="Times New Roman" w:eastAsia="Calibri" w:hAnsi="Times New Roman" w:cs="Times New Roman"/>
                <w:sz w:val="27"/>
                <w:szCs w:val="27"/>
                <w:lang w:val="ru-RU"/>
              </w:rPr>
              <w:t>очищення</w:t>
            </w:r>
            <w:proofErr w:type="spellEnd"/>
            <w:r w:rsidRPr="003640DC">
              <w:rPr>
                <w:rFonts w:ascii="Times New Roman" w:eastAsia="Calibri" w:hAnsi="Times New Roman" w:cs="Times New Roman"/>
                <w:sz w:val="27"/>
                <w:szCs w:val="27"/>
                <w:lang w:val="ru-RU"/>
              </w:rPr>
              <w:t xml:space="preserve"> </w:t>
            </w:r>
            <w:proofErr w:type="spellStart"/>
            <w:r w:rsidRPr="003640DC">
              <w:rPr>
                <w:rFonts w:ascii="Times New Roman" w:eastAsia="Calibri" w:hAnsi="Times New Roman" w:cs="Times New Roman"/>
                <w:sz w:val="27"/>
                <w:szCs w:val="27"/>
                <w:lang w:val="ru-RU"/>
              </w:rPr>
              <w:t>влади</w:t>
            </w:r>
            <w:proofErr w:type="spellEnd"/>
            <w:r w:rsidRPr="003640DC">
              <w:rPr>
                <w:rFonts w:ascii="Times New Roman" w:eastAsia="Calibri" w:hAnsi="Times New Roman" w:cs="Times New Roman"/>
                <w:sz w:val="27"/>
                <w:szCs w:val="27"/>
                <w:lang w:val="ru-RU"/>
              </w:rPr>
              <w:t>»</w:t>
            </w:r>
            <w:r w:rsidR="00501F20">
              <w:rPr>
                <w:rFonts w:ascii="Times New Roman" w:eastAsia="Calibri" w:hAnsi="Times New Roman" w:cs="Times New Roman"/>
                <w:sz w:val="27"/>
                <w:szCs w:val="27"/>
                <w:lang w:val="ru-RU"/>
              </w:rPr>
              <w:t xml:space="preserve"> (за </w:t>
            </w:r>
            <w:proofErr w:type="spellStart"/>
            <w:r w:rsidR="00501F20">
              <w:rPr>
                <w:rFonts w:ascii="Times New Roman" w:eastAsia="Calibri" w:hAnsi="Times New Roman" w:cs="Times New Roman"/>
                <w:sz w:val="27"/>
                <w:szCs w:val="27"/>
                <w:lang w:val="ru-RU"/>
              </w:rPr>
              <w:t>наявності</w:t>
            </w:r>
            <w:proofErr w:type="spellEnd"/>
            <w:r w:rsidR="00501F20">
              <w:rPr>
                <w:rFonts w:ascii="Times New Roman" w:eastAsia="Calibri" w:hAnsi="Times New Roman" w:cs="Times New Roman"/>
                <w:sz w:val="27"/>
                <w:szCs w:val="27"/>
                <w:lang w:val="ru-RU"/>
              </w:rPr>
              <w:t>)</w:t>
            </w:r>
          </w:p>
          <w:p w:rsidR="00D8453D" w:rsidRPr="00D8453D" w:rsidRDefault="00D8453D" w:rsidP="00F42BE4">
            <w:pPr>
              <w:widowControl w:val="0"/>
              <w:tabs>
                <w:tab w:val="left" w:pos="1440"/>
              </w:tabs>
              <w:spacing w:after="0" w:line="0" w:lineRule="atLeast"/>
              <w:jc w:val="both"/>
              <w:rPr>
                <w:rFonts w:ascii="Times New Roman" w:hAnsi="Times New Roman" w:cs="Times New Roman"/>
                <w:b/>
                <w:color w:val="000000"/>
                <w:sz w:val="27"/>
                <w:szCs w:val="27"/>
                <w:lang w:val="ru-RU"/>
              </w:rPr>
            </w:pPr>
            <w:r w:rsidRPr="00D8453D">
              <w:rPr>
                <w:rFonts w:ascii="Times New Roman" w:hAnsi="Times New Roman" w:cs="Times New Roman"/>
                <w:b/>
                <w:sz w:val="27"/>
                <w:szCs w:val="27"/>
              </w:rPr>
              <w:lastRenderedPageBreak/>
              <w:t xml:space="preserve">Інформація приймається до </w:t>
            </w:r>
            <w:r w:rsidRPr="00D42715">
              <w:rPr>
                <w:rFonts w:ascii="Times New Roman" w:hAnsi="Times New Roman" w:cs="Times New Roman"/>
                <w:b/>
                <w:sz w:val="27"/>
                <w:szCs w:val="27"/>
              </w:rPr>
              <w:t>15</w:t>
            </w:r>
            <w:r w:rsidRPr="00D42715">
              <w:rPr>
                <w:rFonts w:ascii="Times New Roman" w:hAnsi="Times New Roman" w:cs="Times New Roman"/>
                <w:b/>
                <w:sz w:val="27"/>
                <w:szCs w:val="27"/>
                <w:vertAlign w:val="superscript"/>
              </w:rPr>
              <w:t xml:space="preserve"> 00</w:t>
            </w:r>
            <w:r w:rsidRPr="00D42715">
              <w:rPr>
                <w:rFonts w:ascii="Times New Roman" w:hAnsi="Times New Roman" w:cs="Times New Roman"/>
                <w:b/>
                <w:sz w:val="27"/>
                <w:szCs w:val="27"/>
              </w:rPr>
              <w:t xml:space="preserve"> </w:t>
            </w:r>
            <w:r w:rsidR="00501F20">
              <w:rPr>
                <w:rFonts w:ascii="Times New Roman" w:hAnsi="Times New Roman" w:cs="Times New Roman"/>
                <w:b/>
                <w:sz w:val="27"/>
                <w:szCs w:val="27"/>
                <w:lang w:val="ru-RU"/>
              </w:rPr>
              <w:t>01.08</w:t>
            </w:r>
            <w:bookmarkStart w:id="0" w:name="_GoBack"/>
            <w:bookmarkEnd w:id="0"/>
            <w:r w:rsidR="00D42715" w:rsidRPr="00D42715">
              <w:rPr>
                <w:rFonts w:ascii="Times New Roman" w:hAnsi="Times New Roman" w:cs="Times New Roman"/>
                <w:b/>
                <w:sz w:val="27"/>
                <w:szCs w:val="27"/>
                <w:lang w:val="ru-RU"/>
              </w:rPr>
              <w:t>.2023</w:t>
            </w:r>
            <w:r w:rsidRPr="00D42715">
              <w:rPr>
                <w:rFonts w:ascii="Times New Roman" w:hAnsi="Times New Roman" w:cs="Times New Roman"/>
                <w:b/>
                <w:sz w:val="27"/>
                <w:szCs w:val="27"/>
              </w:rPr>
              <w:t xml:space="preserve">  </w:t>
            </w:r>
            <w:r w:rsidRPr="00D8453D">
              <w:rPr>
                <w:rFonts w:ascii="Times New Roman" w:hAnsi="Times New Roman" w:cs="Times New Roman"/>
                <w:b/>
                <w:sz w:val="27"/>
                <w:szCs w:val="27"/>
              </w:rPr>
              <w:t>на електронну адресу</w:t>
            </w:r>
            <w:r w:rsidRPr="00D8453D">
              <w:rPr>
                <w:rFonts w:ascii="Times New Roman" w:hAnsi="Times New Roman" w:cs="Times New Roman"/>
                <w:color w:val="000000"/>
                <w:sz w:val="27"/>
                <w:szCs w:val="27"/>
                <w:lang w:val="ru-RU"/>
              </w:rPr>
              <w:t xml:space="preserve"> </w:t>
            </w:r>
            <w:proofErr w:type="spellStart"/>
            <w:r w:rsidRPr="00D8453D">
              <w:rPr>
                <w:rFonts w:ascii="Times New Roman" w:hAnsi="Times New Roman" w:cs="Times New Roman"/>
                <w:b/>
                <w:color w:val="000000"/>
                <w:sz w:val="27"/>
                <w:szCs w:val="27"/>
                <w:lang w:val="en-US"/>
              </w:rPr>
              <w:t>kadry</w:t>
            </w:r>
            <w:proofErr w:type="spellEnd"/>
            <w:r w:rsidRPr="00D8453D">
              <w:rPr>
                <w:rFonts w:ascii="Times New Roman" w:hAnsi="Times New Roman" w:cs="Times New Roman"/>
                <w:b/>
                <w:color w:val="000000"/>
                <w:sz w:val="27"/>
                <w:szCs w:val="27"/>
              </w:rPr>
              <w:t>@</w:t>
            </w:r>
            <w:proofErr w:type="spellStart"/>
            <w:r w:rsidRPr="00D8453D">
              <w:rPr>
                <w:rFonts w:ascii="Times New Roman" w:hAnsi="Times New Roman" w:cs="Times New Roman"/>
                <w:b/>
                <w:color w:val="000000"/>
                <w:sz w:val="27"/>
                <w:szCs w:val="27"/>
                <w:lang w:val="en-US"/>
              </w:rPr>
              <w:t>kyiv</w:t>
            </w:r>
            <w:proofErr w:type="spellEnd"/>
            <w:r w:rsidRPr="00D8453D">
              <w:rPr>
                <w:rFonts w:ascii="Times New Roman" w:hAnsi="Times New Roman" w:cs="Times New Roman"/>
                <w:b/>
                <w:color w:val="000000"/>
                <w:sz w:val="27"/>
                <w:szCs w:val="27"/>
              </w:rPr>
              <w:t>.</w:t>
            </w:r>
            <w:proofErr w:type="spellStart"/>
            <w:r w:rsidRPr="00D8453D">
              <w:rPr>
                <w:rFonts w:ascii="Times New Roman" w:hAnsi="Times New Roman" w:cs="Times New Roman"/>
                <w:b/>
                <w:color w:val="000000"/>
                <w:sz w:val="27"/>
                <w:szCs w:val="27"/>
                <w:lang w:val="en-US"/>
              </w:rPr>
              <w:t>gp</w:t>
            </w:r>
            <w:proofErr w:type="spellEnd"/>
            <w:r w:rsidRPr="00D8453D">
              <w:rPr>
                <w:rFonts w:ascii="Times New Roman" w:hAnsi="Times New Roman" w:cs="Times New Roman"/>
                <w:b/>
                <w:color w:val="000000"/>
                <w:sz w:val="27"/>
                <w:szCs w:val="27"/>
              </w:rPr>
              <w:t>.</w:t>
            </w:r>
            <w:r w:rsidRPr="00D8453D">
              <w:rPr>
                <w:rFonts w:ascii="Times New Roman" w:hAnsi="Times New Roman" w:cs="Times New Roman"/>
                <w:b/>
                <w:color w:val="000000"/>
                <w:sz w:val="27"/>
                <w:szCs w:val="27"/>
                <w:lang w:val="en-US"/>
              </w:rPr>
              <w:t>gov</w:t>
            </w:r>
            <w:r w:rsidRPr="00D8453D">
              <w:rPr>
                <w:rFonts w:ascii="Times New Roman" w:hAnsi="Times New Roman" w:cs="Times New Roman"/>
                <w:b/>
                <w:color w:val="000000"/>
                <w:sz w:val="27"/>
                <w:szCs w:val="27"/>
              </w:rPr>
              <w:t>.</w:t>
            </w:r>
            <w:proofErr w:type="spellStart"/>
            <w:r w:rsidRPr="00D8453D">
              <w:rPr>
                <w:rFonts w:ascii="Times New Roman" w:hAnsi="Times New Roman" w:cs="Times New Roman"/>
                <w:b/>
                <w:color w:val="000000"/>
                <w:sz w:val="27"/>
                <w:szCs w:val="27"/>
                <w:lang w:val="en-US"/>
              </w:rPr>
              <w:t>ua</w:t>
            </w:r>
            <w:proofErr w:type="spellEnd"/>
          </w:p>
        </w:tc>
      </w:tr>
      <w:tr w:rsidR="00D8453D" w:rsidRPr="00D8453D" w:rsidTr="002F0A59">
        <w:tc>
          <w:tcPr>
            <w:tcW w:w="2972" w:type="dxa"/>
            <w:gridSpan w:val="2"/>
          </w:tcPr>
          <w:p w:rsidR="003640DC" w:rsidRPr="00D8453D" w:rsidRDefault="00D8453D" w:rsidP="002F0A59">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373" w:type="dxa"/>
          </w:tcPr>
          <w:p w:rsidR="00D8453D" w:rsidRPr="00D8453D" w:rsidRDefault="00D8453D" w:rsidP="00D8453D">
            <w:pPr>
              <w:widowControl w:val="0"/>
              <w:tabs>
                <w:tab w:val="left" w:pos="1440"/>
              </w:tabs>
              <w:spacing w:before="120" w:after="0" w:line="240" w:lineRule="auto"/>
              <w:jc w:val="both"/>
              <w:rPr>
                <w:rFonts w:ascii="Times New Roman" w:hAnsi="Times New Roman" w:cs="Times New Roman"/>
                <w:color w:val="000000"/>
                <w:sz w:val="27"/>
                <w:szCs w:val="27"/>
              </w:rPr>
            </w:pPr>
            <w:r w:rsidRPr="00D8453D">
              <w:rPr>
                <w:rFonts w:ascii="Times New Roman" w:hAnsi="Times New Roman" w:cs="Times New Roman"/>
                <w:color w:val="000000"/>
                <w:sz w:val="27"/>
                <w:szCs w:val="27"/>
              </w:rPr>
              <w:t xml:space="preserve">Ізбіцька Світлана </w:t>
            </w:r>
            <w:proofErr w:type="spellStart"/>
            <w:r w:rsidRPr="00D8453D">
              <w:rPr>
                <w:rFonts w:ascii="Times New Roman" w:hAnsi="Times New Roman" w:cs="Times New Roman"/>
                <w:color w:val="000000"/>
                <w:sz w:val="27"/>
                <w:szCs w:val="27"/>
              </w:rPr>
              <w:t>Адольфівна</w:t>
            </w:r>
            <w:proofErr w:type="spellEnd"/>
          </w:p>
          <w:p w:rsidR="00D8453D" w:rsidRPr="00D8453D" w:rsidRDefault="00D8453D" w:rsidP="00D8453D">
            <w:pPr>
              <w:widowControl w:val="0"/>
              <w:tabs>
                <w:tab w:val="left" w:pos="1440"/>
              </w:tabs>
              <w:spacing w:before="120" w:after="0" w:line="240" w:lineRule="auto"/>
              <w:jc w:val="both"/>
              <w:rPr>
                <w:rFonts w:ascii="Times New Roman" w:hAnsi="Times New Roman" w:cs="Times New Roman"/>
                <w:color w:val="000000"/>
                <w:sz w:val="27"/>
                <w:szCs w:val="27"/>
              </w:rPr>
            </w:pPr>
          </w:p>
          <w:p w:rsidR="00D8453D" w:rsidRPr="00D8453D" w:rsidRDefault="00D8453D" w:rsidP="00D8453D">
            <w:pPr>
              <w:widowControl w:val="0"/>
              <w:tabs>
                <w:tab w:val="left" w:pos="1440"/>
              </w:tabs>
              <w:spacing w:before="120" w:after="0" w:line="240" w:lineRule="auto"/>
              <w:jc w:val="both"/>
              <w:rPr>
                <w:rFonts w:ascii="Times New Roman" w:hAnsi="Times New Roman" w:cs="Times New Roman"/>
                <w:color w:val="000000"/>
                <w:sz w:val="27"/>
                <w:szCs w:val="27"/>
              </w:rPr>
            </w:pPr>
            <w:r w:rsidRPr="00D8453D">
              <w:rPr>
                <w:rFonts w:ascii="Times New Roman" w:hAnsi="Times New Roman" w:cs="Times New Roman"/>
                <w:color w:val="000000"/>
                <w:sz w:val="27"/>
                <w:szCs w:val="27"/>
              </w:rPr>
              <w:t>(044) 527-72-32</w:t>
            </w:r>
          </w:p>
          <w:p w:rsidR="00D8453D" w:rsidRPr="00D8453D" w:rsidRDefault="00D8453D" w:rsidP="00D8453D">
            <w:pPr>
              <w:widowControl w:val="0"/>
              <w:tabs>
                <w:tab w:val="left" w:pos="1440"/>
              </w:tabs>
              <w:spacing w:before="120" w:after="0" w:line="240" w:lineRule="auto"/>
              <w:jc w:val="both"/>
              <w:rPr>
                <w:rFonts w:ascii="Times New Roman" w:hAnsi="Times New Roman" w:cs="Times New Roman"/>
                <w:color w:val="000000"/>
                <w:sz w:val="27"/>
                <w:szCs w:val="27"/>
              </w:rPr>
            </w:pPr>
          </w:p>
        </w:tc>
      </w:tr>
      <w:tr w:rsidR="00D8453D" w:rsidRPr="00D8453D" w:rsidTr="00821AE6">
        <w:tc>
          <w:tcPr>
            <w:tcW w:w="9345" w:type="dxa"/>
            <w:gridSpan w:val="3"/>
          </w:tcPr>
          <w:p w:rsidR="00D8453D" w:rsidRPr="00D8453D" w:rsidRDefault="00D8453D" w:rsidP="00D8453D">
            <w:pPr>
              <w:widowControl w:val="0"/>
              <w:tabs>
                <w:tab w:val="left" w:pos="1440"/>
              </w:tabs>
              <w:spacing w:before="120" w:after="0" w:line="240" w:lineRule="auto"/>
              <w:jc w:val="center"/>
              <w:rPr>
                <w:rFonts w:ascii="Times New Roman" w:hAnsi="Times New Roman" w:cs="Times New Roman"/>
                <w:b/>
                <w:color w:val="000000"/>
                <w:sz w:val="27"/>
                <w:szCs w:val="27"/>
              </w:rPr>
            </w:pPr>
            <w:r w:rsidRPr="00D8453D">
              <w:rPr>
                <w:rFonts w:ascii="Times New Roman" w:hAnsi="Times New Roman" w:cs="Times New Roman"/>
                <w:b/>
                <w:color w:val="000000"/>
                <w:sz w:val="27"/>
                <w:szCs w:val="27"/>
              </w:rPr>
              <w:t>Кваліфікаційні вимоги</w:t>
            </w:r>
          </w:p>
        </w:tc>
      </w:tr>
      <w:tr w:rsidR="00D8453D" w:rsidRPr="00D8453D" w:rsidTr="002F0A59">
        <w:tc>
          <w:tcPr>
            <w:tcW w:w="562"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1.</w:t>
            </w:r>
          </w:p>
        </w:tc>
        <w:tc>
          <w:tcPr>
            <w:tcW w:w="2410"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Освіта</w:t>
            </w:r>
          </w:p>
        </w:tc>
        <w:tc>
          <w:tcPr>
            <w:tcW w:w="6373" w:type="dxa"/>
          </w:tcPr>
          <w:p w:rsidR="00D8453D" w:rsidRPr="00D8453D" w:rsidRDefault="00D8453D" w:rsidP="00D8453D">
            <w:pPr>
              <w:widowControl w:val="0"/>
              <w:tabs>
                <w:tab w:val="left" w:pos="1440"/>
              </w:tabs>
              <w:spacing w:before="120" w:after="0" w:line="240" w:lineRule="auto"/>
              <w:jc w:val="both"/>
              <w:rPr>
                <w:rFonts w:ascii="Times New Roman" w:hAnsi="Times New Roman" w:cs="Times New Roman"/>
                <w:color w:val="000000"/>
                <w:sz w:val="27"/>
                <w:szCs w:val="27"/>
              </w:rPr>
            </w:pPr>
            <w:r w:rsidRPr="00D8453D">
              <w:rPr>
                <w:rFonts w:ascii="Times New Roman" w:hAnsi="Times New Roman" w:cs="Times New Roman"/>
                <w:color w:val="000000"/>
                <w:sz w:val="27"/>
                <w:szCs w:val="27"/>
              </w:rPr>
              <w:t xml:space="preserve">Вища освіта не нижче ступеня бакалавра або молодшого бакалавра </w:t>
            </w:r>
          </w:p>
        </w:tc>
      </w:tr>
      <w:tr w:rsidR="00D8453D" w:rsidRPr="00D8453D" w:rsidTr="002F0A59">
        <w:tc>
          <w:tcPr>
            <w:tcW w:w="562"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2.</w:t>
            </w:r>
          </w:p>
        </w:tc>
        <w:tc>
          <w:tcPr>
            <w:tcW w:w="2410"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Досвід роботи</w:t>
            </w:r>
          </w:p>
        </w:tc>
        <w:tc>
          <w:tcPr>
            <w:tcW w:w="6373" w:type="dxa"/>
          </w:tcPr>
          <w:p w:rsidR="00D8453D" w:rsidRPr="00D8453D" w:rsidRDefault="00D8453D" w:rsidP="00D8453D">
            <w:pPr>
              <w:widowControl w:val="0"/>
              <w:tabs>
                <w:tab w:val="left" w:pos="1440"/>
              </w:tabs>
              <w:spacing w:before="120" w:after="0" w:line="240" w:lineRule="auto"/>
              <w:jc w:val="both"/>
              <w:rPr>
                <w:rFonts w:ascii="Times New Roman" w:hAnsi="Times New Roman" w:cs="Times New Roman"/>
                <w:color w:val="000000"/>
                <w:sz w:val="27"/>
                <w:szCs w:val="27"/>
              </w:rPr>
            </w:pPr>
            <w:r w:rsidRPr="00D8453D">
              <w:rPr>
                <w:rFonts w:ascii="Times New Roman" w:hAnsi="Times New Roman" w:cs="Times New Roman"/>
                <w:color w:val="000000"/>
                <w:sz w:val="27"/>
                <w:szCs w:val="27"/>
              </w:rPr>
              <w:t>Не потребує</w:t>
            </w:r>
          </w:p>
        </w:tc>
      </w:tr>
      <w:tr w:rsidR="00D8453D" w:rsidRPr="00D8453D" w:rsidTr="002F0A59">
        <w:trPr>
          <w:trHeight w:val="840"/>
        </w:trPr>
        <w:tc>
          <w:tcPr>
            <w:tcW w:w="562"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3.</w:t>
            </w:r>
          </w:p>
        </w:tc>
        <w:tc>
          <w:tcPr>
            <w:tcW w:w="2410"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Володіння державною мовою</w:t>
            </w:r>
          </w:p>
        </w:tc>
        <w:tc>
          <w:tcPr>
            <w:tcW w:w="6373" w:type="dxa"/>
          </w:tcPr>
          <w:p w:rsidR="00D8453D" w:rsidRPr="00D8453D" w:rsidRDefault="00D8453D" w:rsidP="00D8453D">
            <w:pPr>
              <w:widowControl w:val="0"/>
              <w:tabs>
                <w:tab w:val="left" w:pos="1440"/>
              </w:tabs>
              <w:spacing w:before="120" w:after="0" w:line="240" w:lineRule="auto"/>
              <w:jc w:val="both"/>
              <w:rPr>
                <w:rFonts w:ascii="Times New Roman" w:hAnsi="Times New Roman" w:cs="Times New Roman"/>
                <w:color w:val="000000"/>
                <w:sz w:val="27"/>
                <w:szCs w:val="27"/>
              </w:rPr>
            </w:pPr>
            <w:r w:rsidRPr="00D8453D">
              <w:rPr>
                <w:rFonts w:ascii="Times New Roman" w:hAnsi="Times New Roman" w:cs="Times New Roman"/>
                <w:sz w:val="27"/>
                <w:szCs w:val="27"/>
              </w:rPr>
              <w:t>Вільне володіння державною мовою</w:t>
            </w:r>
          </w:p>
        </w:tc>
      </w:tr>
      <w:tr w:rsidR="00D8453D" w:rsidRPr="00D8453D" w:rsidTr="00821AE6">
        <w:trPr>
          <w:trHeight w:val="415"/>
        </w:trPr>
        <w:tc>
          <w:tcPr>
            <w:tcW w:w="9345" w:type="dxa"/>
            <w:gridSpan w:val="3"/>
          </w:tcPr>
          <w:p w:rsidR="00D8453D" w:rsidRPr="00D8453D" w:rsidRDefault="00D8453D" w:rsidP="00D8453D">
            <w:pPr>
              <w:widowControl w:val="0"/>
              <w:tabs>
                <w:tab w:val="left" w:pos="1440"/>
              </w:tabs>
              <w:spacing w:before="120" w:after="0" w:line="240" w:lineRule="auto"/>
              <w:jc w:val="center"/>
              <w:rPr>
                <w:rFonts w:ascii="Times New Roman" w:hAnsi="Times New Roman" w:cs="Times New Roman"/>
                <w:b/>
                <w:sz w:val="27"/>
                <w:szCs w:val="27"/>
              </w:rPr>
            </w:pPr>
            <w:r w:rsidRPr="00D8453D">
              <w:rPr>
                <w:rFonts w:ascii="Times New Roman" w:hAnsi="Times New Roman" w:cs="Times New Roman"/>
                <w:b/>
                <w:sz w:val="27"/>
                <w:szCs w:val="27"/>
              </w:rPr>
              <w:t>Вимоги до компетентності</w:t>
            </w:r>
          </w:p>
        </w:tc>
      </w:tr>
      <w:tr w:rsidR="00D8453D" w:rsidRPr="00D8453D" w:rsidTr="002F0A59">
        <w:trPr>
          <w:trHeight w:val="415"/>
        </w:trPr>
        <w:tc>
          <w:tcPr>
            <w:tcW w:w="562"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1.</w:t>
            </w:r>
          </w:p>
        </w:tc>
        <w:tc>
          <w:tcPr>
            <w:tcW w:w="2410"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Досягнення результатів</w:t>
            </w:r>
          </w:p>
        </w:tc>
        <w:tc>
          <w:tcPr>
            <w:tcW w:w="6373" w:type="dxa"/>
          </w:tcPr>
          <w:p w:rsidR="00D8453D" w:rsidRPr="00D8453D" w:rsidRDefault="00D8453D" w:rsidP="002E7ED9">
            <w:pPr>
              <w:widowControl w:val="0"/>
              <w:tabs>
                <w:tab w:val="left" w:pos="1440"/>
              </w:tabs>
              <w:spacing w:after="0" w:line="0" w:lineRule="atLeast"/>
              <w:jc w:val="both"/>
              <w:rPr>
                <w:rFonts w:ascii="Times New Roman" w:hAnsi="Times New Roman" w:cs="Times New Roman"/>
                <w:sz w:val="27"/>
                <w:szCs w:val="27"/>
              </w:rPr>
            </w:pPr>
            <w:r w:rsidRPr="00D8453D">
              <w:rPr>
                <w:rFonts w:ascii="Times New Roman" w:hAnsi="Times New Roman" w:cs="Times New Roman"/>
                <w:sz w:val="27"/>
                <w:szCs w:val="27"/>
              </w:rPr>
              <w:t>- здатність до логічного мислення, узагальнення, конкретизації, розкладення складних питань на складові, виділяти головне від другорядного, виявляти закономірності;</w:t>
            </w:r>
          </w:p>
          <w:p w:rsidR="00D8453D" w:rsidRPr="00D8453D" w:rsidRDefault="00D8453D" w:rsidP="002E7ED9">
            <w:pPr>
              <w:widowControl w:val="0"/>
              <w:tabs>
                <w:tab w:val="left" w:pos="1440"/>
              </w:tabs>
              <w:spacing w:after="0" w:line="0" w:lineRule="atLeast"/>
              <w:jc w:val="both"/>
              <w:rPr>
                <w:rFonts w:ascii="Times New Roman" w:hAnsi="Times New Roman" w:cs="Times New Roman"/>
                <w:sz w:val="27"/>
                <w:szCs w:val="27"/>
              </w:rPr>
            </w:pPr>
            <w:r w:rsidRPr="00D8453D">
              <w:rPr>
                <w:rFonts w:ascii="Times New Roman" w:hAnsi="Times New Roman" w:cs="Times New Roman"/>
                <w:sz w:val="27"/>
                <w:szCs w:val="27"/>
              </w:rPr>
              <w:t>- вміння аналізувати інформацію та робити висновки, критично оцінювати ситуації, прогнозувати та робити власні висновки.</w:t>
            </w:r>
          </w:p>
        </w:tc>
      </w:tr>
      <w:tr w:rsidR="00D8453D" w:rsidRPr="00D8453D" w:rsidTr="002F0A59">
        <w:trPr>
          <w:trHeight w:val="415"/>
        </w:trPr>
        <w:tc>
          <w:tcPr>
            <w:tcW w:w="562"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2.</w:t>
            </w:r>
          </w:p>
        </w:tc>
        <w:tc>
          <w:tcPr>
            <w:tcW w:w="2410"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Якісне виконання поставлених завдань</w:t>
            </w:r>
          </w:p>
        </w:tc>
        <w:tc>
          <w:tcPr>
            <w:tcW w:w="6373" w:type="dxa"/>
          </w:tcPr>
          <w:p w:rsidR="00D8453D" w:rsidRPr="00D8453D" w:rsidRDefault="00D8453D" w:rsidP="002E7ED9">
            <w:pPr>
              <w:widowControl w:val="0"/>
              <w:tabs>
                <w:tab w:val="left" w:pos="1440"/>
              </w:tabs>
              <w:spacing w:after="0" w:line="0" w:lineRule="atLeast"/>
              <w:jc w:val="both"/>
              <w:rPr>
                <w:rFonts w:ascii="Times New Roman" w:hAnsi="Times New Roman" w:cs="Times New Roman"/>
                <w:sz w:val="27"/>
                <w:szCs w:val="27"/>
              </w:rPr>
            </w:pPr>
            <w:r w:rsidRPr="00D8453D">
              <w:rPr>
                <w:rFonts w:ascii="Times New Roman" w:hAnsi="Times New Roman" w:cs="Times New Roman"/>
                <w:sz w:val="27"/>
                <w:szCs w:val="27"/>
              </w:rPr>
              <w:t>- уміння самостійно організовувати свою діяльність та час, визначати пріоритетність виконання завдань, встановлювати черговість їх виконання;</w:t>
            </w:r>
          </w:p>
          <w:p w:rsidR="00D8453D" w:rsidRPr="00D8453D" w:rsidRDefault="00D8453D" w:rsidP="002E7ED9">
            <w:pPr>
              <w:widowControl w:val="0"/>
              <w:tabs>
                <w:tab w:val="left" w:pos="1440"/>
              </w:tabs>
              <w:spacing w:after="0" w:line="0" w:lineRule="atLeast"/>
              <w:jc w:val="both"/>
              <w:rPr>
                <w:rFonts w:ascii="Times New Roman" w:hAnsi="Times New Roman" w:cs="Times New Roman"/>
                <w:sz w:val="27"/>
                <w:szCs w:val="27"/>
              </w:rPr>
            </w:pPr>
            <w:r w:rsidRPr="00D8453D">
              <w:rPr>
                <w:rFonts w:ascii="Times New Roman" w:hAnsi="Times New Roman" w:cs="Times New Roman"/>
                <w:sz w:val="27"/>
                <w:szCs w:val="27"/>
              </w:rPr>
              <w:t xml:space="preserve">- здатність до </w:t>
            </w:r>
            <w:proofErr w:type="spellStart"/>
            <w:r w:rsidRPr="00D8453D">
              <w:rPr>
                <w:rFonts w:ascii="Times New Roman" w:hAnsi="Times New Roman" w:cs="Times New Roman"/>
                <w:sz w:val="27"/>
                <w:szCs w:val="27"/>
              </w:rPr>
              <w:t>самомотивації</w:t>
            </w:r>
            <w:proofErr w:type="spellEnd"/>
            <w:r w:rsidRPr="00D8453D">
              <w:rPr>
                <w:rFonts w:ascii="Times New Roman" w:hAnsi="Times New Roman" w:cs="Times New Roman"/>
                <w:sz w:val="27"/>
                <w:szCs w:val="27"/>
              </w:rPr>
              <w:t xml:space="preserve"> (самоуправління);</w:t>
            </w:r>
          </w:p>
          <w:p w:rsidR="00D8453D" w:rsidRPr="00D8453D" w:rsidRDefault="00D8453D" w:rsidP="002E7ED9">
            <w:pPr>
              <w:widowControl w:val="0"/>
              <w:tabs>
                <w:tab w:val="left" w:pos="1440"/>
              </w:tabs>
              <w:spacing w:after="0" w:line="0" w:lineRule="atLeast"/>
              <w:jc w:val="both"/>
              <w:rPr>
                <w:rFonts w:ascii="Times New Roman" w:hAnsi="Times New Roman" w:cs="Times New Roman"/>
                <w:sz w:val="27"/>
                <w:szCs w:val="27"/>
              </w:rPr>
            </w:pPr>
            <w:r w:rsidRPr="00D8453D">
              <w:rPr>
                <w:rFonts w:ascii="Times New Roman" w:hAnsi="Times New Roman" w:cs="Times New Roman"/>
                <w:sz w:val="27"/>
                <w:szCs w:val="27"/>
              </w:rPr>
              <w:t>- вміння самостійно приймати рішення і виконувати завдання у професійній діяльності.</w:t>
            </w:r>
          </w:p>
        </w:tc>
      </w:tr>
      <w:tr w:rsidR="00D8453D" w:rsidRPr="00D8453D" w:rsidTr="002F0A59">
        <w:trPr>
          <w:trHeight w:val="415"/>
        </w:trPr>
        <w:tc>
          <w:tcPr>
            <w:tcW w:w="562"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3.</w:t>
            </w:r>
          </w:p>
        </w:tc>
        <w:tc>
          <w:tcPr>
            <w:tcW w:w="2410"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Відповідальність</w:t>
            </w:r>
          </w:p>
        </w:tc>
        <w:tc>
          <w:tcPr>
            <w:tcW w:w="6373" w:type="dxa"/>
          </w:tcPr>
          <w:p w:rsidR="00D8453D" w:rsidRPr="00F42BE4" w:rsidRDefault="00F42BE4" w:rsidP="002E7ED9">
            <w:pPr>
              <w:widowControl w:val="0"/>
              <w:tabs>
                <w:tab w:val="left" w:pos="1440"/>
              </w:tabs>
              <w:spacing w:after="0" w:line="0" w:lineRule="atLeast"/>
              <w:jc w:val="both"/>
              <w:rPr>
                <w:rFonts w:ascii="Times New Roman" w:hAnsi="Times New Roman" w:cs="Times New Roman"/>
                <w:sz w:val="27"/>
                <w:szCs w:val="27"/>
              </w:rPr>
            </w:pPr>
            <w:r w:rsidRPr="00F42BE4">
              <w:rPr>
                <w:rFonts w:ascii="Times New Roman" w:hAnsi="Times New Roman" w:cs="Times New Roman"/>
                <w:sz w:val="27"/>
                <w:szCs w:val="27"/>
              </w:rPr>
              <w:t>Ефективність координації з іншими, аналітичні здібності, ефективність аналізу та висновків, самоорганізація та самостійність в роботі, комунікація та взаємодія, уважність до деталей, відповідальність, доброчесність</w:t>
            </w:r>
          </w:p>
        </w:tc>
      </w:tr>
      <w:tr w:rsidR="00D8453D" w:rsidRPr="00D8453D" w:rsidTr="00821AE6">
        <w:trPr>
          <w:trHeight w:val="415"/>
        </w:trPr>
        <w:tc>
          <w:tcPr>
            <w:tcW w:w="9345" w:type="dxa"/>
            <w:gridSpan w:val="3"/>
          </w:tcPr>
          <w:p w:rsidR="00D8453D" w:rsidRPr="00D8453D" w:rsidRDefault="00D8453D" w:rsidP="00D8453D">
            <w:pPr>
              <w:widowControl w:val="0"/>
              <w:tabs>
                <w:tab w:val="left" w:pos="1440"/>
              </w:tabs>
              <w:spacing w:before="120" w:after="0" w:line="240" w:lineRule="auto"/>
              <w:jc w:val="center"/>
              <w:rPr>
                <w:rFonts w:ascii="Times New Roman" w:hAnsi="Times New Roman" w:cs="Times New Roman"/>
                <w:b/>
                <w:sz w:val="27"/>
                <w:szCs w:val="27"/>
              </w:rPr>
            </w:pPr>
            <w:r w:rsidRPr="00D8453D">
              <w:rPr>
                <w:rFonts w:ascii="Times New Roman" w:hAnsi="Times New Roman" w:cs="Times New Roman"/>
                <w:b/>
                <w:sz w:val="27"/>
                <w:szCs w:val="27"/>
              </w:rPr>
              <w:t>Професійні знання</w:t>
            </w:r>
          </w:p>
        </w:tc>
      </w:tr>
      <w:tr w:rsidR="00D8453D" w:rsidRPr="00D8453D" w:rsidTr="002F0A59">
        <w:trPr>
          <w:trHeight w:val="415"/>
        </w:trPr>
        <w:tc>
          <w:tcPr>
            <w:tcW w:w="2972" w:type="dxa"/>
            <w:gridSpan w:val="2"/>
          </w:tcPr>
          <w:p w:rsidR="00D8453D" w:rsidRPr="00D8453D" w:rsidRDefault="00D8453D" w:rsidP="00D8453D">
            <w:pPr>
              <w:spacing w:after="0" w:line="240" w:lineRule="auto"/>
              <w:jc w:val="center"/>
              <w:rPr>
                <w:rFonts w:ascii="Times New Roman" w:hAnsi="Times New Roman" w:cs="Times New Roman"/>
                <w:b/>
                <w:sz w:val="27"/>
                <w:szCs w:val="27"/>
              </w:rPr>
            </w:pPr>
            <w:r w:rsidRPr="00D8453D">
              <w:rPr>
                <w:rFonts w:ascii="Times New Roman" w:hAnsi="Times New Roman" w:cs="Times New Roman"/>
                <w:b/>
                <w:sz w:val="27"/>
                <w:szCs w:val="27"/>
              </w:rPr>
              <w:t>Вимоги</w:t>
            </w:r>
          </w:p>
        </w:tc>
        <w:tc>
          <w:tcPr>
            <w:tcW w:w="6373" w:type="dxa"/>
          </w:tcPr>
          <w:p w:rsidR="00D8453D" w:rsidRPr="00D8453D" w:rsidRDefault="00D8453D" w:rsidP="00D8453D">
            <w:pPr>
              <w:widowControl w:val="0"/>
              <w:tabs>
                <w:tab w:val="left" w:pos="1440"/>
              </w:tabs>
              <w:spacing w:before="120" w:after="0" w:line="240" w:lineRule="auto"/>
              <w:jc w:val="center"/>
              <w:rPr>
                <w:rFonts w:ascii="Times New Roman" w:hAnsi="Times New Roman" w:cs="Times New Roman"/>
                <w:b/>
                <w:sz w:val="27"/>
                <w:szCs w:val="27"/>
              </w:rPr>
            </w:pPr>
            <w:r w:rsidRPr="00D8453D">
              <w:rPr>
                <w:rFonts w:ascii="Times New Roman" w:hAnsi="Times New Roman" w:cs="Times New Roman"/>
                <w:b/>
                <w:sz w:val="27"/>
                <w:szCs w:val="27"/>
              </w:rPr>
              <w:t>Компоненти вимоги</w:t>
            </w:r>
          </w:p>
        </w:tc>
      </w:tr>
      <w:tr w:rsidR="00D8453D" w:rsidRPr="00D8453D" w:rsidTr="002F0A59">
        <w:trPr>
          <w:trHeight w:val="415"/>
        </w:trPr>
        <w:tc>
          <w:tcPr>
            <w:tcW w:w="562"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1.</w:t>
            </w:r>
          </w:p>
        </w:tc>
        <w:tc>
          <w:tcPr>
            <w:tcW w:w="2410"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Знання законодавства</w:t>
            </w:r>
          </w:p>
        </w:tc>
        <w:tc>
          <w:tcPr>
            <w:tcW w:w="6373" w:type="dxa"/>
          </w:tcPr>
          <w:p w:rsidR="00D8453D" w:rsidRPr="00D8453D" w:rsidRDefault="00D8453D" w:rsidP="00D8453D">
            <w:pPr>
              <w:widowControl w:val="0"/>
              <w:tabs>
                <w:tab w:val="left" w:pos="1440"/>
              </w:tabs>
              <w:spacing w:after="0" w:line="240" w:lineRule="auto"/>
              <w:jc w:val="both"/>
              <w:rPr>
                <w:rFonts w:ascii="Times New Roman" w:hAnsi="Times New Roman" w:cs="Times New Roman"/>
                <w:sz w:val="27"/>
                <w:szCs w:val="27"/>
              </w:rPr>
            </w:pPr>
            <w:r w:rsidRPr="00D8453D">
              <w:rPr>
                <w:rFonts w:ascii="Times New Roman" w:hAnsi="Times New Roman" w:cs="Times New Roman"/>
                <w:sz w:val="27"/>
                <w:szCs w:val="27"/>
              </w:rPr>
              <w:t>Знання:</w:t>
            </w:r>
          </w:p>
          <w:p w:rsidR="00D8453D" w:rsidRPr="00D8453D" w:rsidRDefault="00D8453D" w:rsidP="00D8453D">
            <w:pPr>
              <w:widowControl w:val="0"/>
              <w:tabs>
                <w:tab w:val="left" w:pos="1440"/>
              </w:tabs>
              <w:spacing w:after="0" w:line="240" w:lineRule="auto"/>
              <w:jc w:val="both"/>
              <w:rPr>
                <w:rFonts w:ascii="Times New Roman" w:hAnsi="Times New Roman" w:cs="Times New Roman"/>
                <w:sz w:val="27"/>
                <w:szCs w:val="27"/>
              </w:rPr>
            </w:pPr>
            <w:r w:rsidRPr="00D8453D">
              <w:rPr>
                <w:rFonts w:ascii="Times New Roman" w:hAnsi="Times New Roman" w:cs="Times New Roman"/>
                <w:sz w:val="27"/>
                <w:szCs w:val="27"/>
              </w:rPr>
              <w:t>-Конституції України;</w:t>
            </w:r>
          </w:p>
          <w:p w:rsidR="00D8453D" w:rsidRPr="00D8453D" w:rsidRDefault="00D8453D" w:rsidP="00D8453D">
            <w:pPr>
              <w:widowControl w:val="0"/>
              <w:tabs>
                <w:tab w:val="left" w:pos="1440"/>
              </w:tabs>
              <w:spacing w:after="0" w:line="240" w:lineRule="auto"/>
              <w:jc w:val="both"/>
              <w:rPr>
                <w:rFonts w:ascii="Times New Roman" w:hAnsi="Times New Roman" w:cs="Times New Roman"/>
                <w:sz w:val="27"/>
                <w:szCs w:val="27"/>
              </w:rPr>
            </w:pPr>
            <w:r w:rsidRPr="00D8453D">
              <w:rPr>
                <w:rFonts w:ascii="Times New Roman" w:hAnsi="Times New Roman" w:cs="Times New Roman"/>
                <w:sz w:val="27"/>
                <w:szCs w:val="27"/>
              </w:rPr>
              <w:t>Закону України «Про державну службу»;</w:t>
            </w:r>
          </w:p>
          <w:p w:rsidR="00D8453D" w:rsidRPr="00D8453D" w:rsidRDefault="00D8453D" w:rsidP="00D8453D">
            <w:pPr>
              <w:widowControl w:val="0"/>
              <w:tabs>
                <w:tab w:val="left" w:pos="1440"/>
              </w:tabs>
              <w:spacing w:after="0" w:line="240" w:lineRule="auto"/>
              <w:jc w:val="both"/>
              <w:rPr>
                <w:rFonts w:ascii="Times New Roman" w:hAnsi="Times New Roman" w:cs="Times New Roman"/>
                <w:sz w:val="27"/>
                <w:szCs w:val="27"/>
              </w:rPr>
            </w:pPr>
            <w:r w:rsidRPr="00D8453D">
              <w:rPr>
                <w:rFonts w:ascii="Times New Roman" w:hAnsi="Times New Roman" w:cs="Times New Roman"/>
                <w:sz w:val="27"/>
                <w:szCs w:val="27"/>
              </w:rPr>
              <w:t>-Закону України «Про запобігання корупції»</w:t>
            </w:r>
          </w:p>
          <w:p w:rsidR="00D8453D" w:rsidRPr="00D8453D" w:rsidRDefault="00D8453D" w:rsidP="00D8453D">
            <w:pPr>
              <w:widowControl w:val="0"/>
              <w:tabs>
                <w:tab w:val="left" w:pos="1440"/>
              </w:tabs>
              <w:spacing w:after="0" w:line="240" w:lineRule="auto"/>
              <w:jc w:val="both"/>
              <w:rPr>
                <w:rFonts w:ascii="Times New Roman" w:hAnsi="Times New Roman" w:cs="Times New Roman"/>
                <w:sz w:val="27"/>
                <w:szCs w:val="27"/>
              </w:rPr>
            </w:pPr>
            <w:r w:rsidRPr="00D8453D">
              <w:rPr>
                <w:rFonts w:ascii="Times New Roman" w:hAnsi="Times New Roman" w:cs="Times New Roman"/>
                <w:sz w:val="27"/>
                <w:szCs w:val="27"/>
              </w:rPr>
              <w:t>-Закону України «Про прокуратуру»  та іншого законодавства</w:t>
            </w:r>
          </w:p>
        </w:tc>
      </w:tr>
      <w:tr w:rsidR="00D8453D" w:rsidRPr="00D8453D" w:rsidTr="002F0A59">
        <w:trPr>
          <w:trHeight w:val="415"/>
        </w:trPr>
        <w:tc>
          <w:tcPr>
            <w:tcW w:w="562"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lastRenderedPageBreak/>
              <w:t>2.</w:t>
            </w:r>
          </w:p>
        </w:tc>
        <w:tc>
          <w:tcPr>
            <w:tcW w:w="2410"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Знання законодавства у сфері</w:t>
            </w:r>
          </w:p>
        </w:tc>
        <w:tc>
          <w:tcPr>
            <w:tcW w:w="6373" w:type="dxa"/>
          </w:tcPr>
          <w:p w:rsidR="00D8453D" w:rsidRPr="00D42715" w:rsidRDefault="00D8453D" w:rsidP="00D8453D">
            <w:pPr>
              <w:widowControl w:val="0"/>
              <w:tabs>
                <w:tab w:val="left" w:pos="1440"/>
              </w:tabs>
              <w:spacing w:after="0" w:line="240" w:lineRule="auto"/>
              <w:jc w:val="both"/>
              <w:rPr>
                <w:rFonts w:ascii="Times New Roman" w:hAnsi="Times New Roman" w:cs="Times New Roman"/>
                <w:sz w:val="27"/>
                <w:szCs w:val="27"/>
              </w:rPr>
            </w:pPr>
            <w:r w:rsidRPr="00D42715">
              <w:rPr>
                <w:rFonts w:ascii="Times New Roman" w:hAnsi="Times New Roman" w:cs="Times New Roman"/>
                <w:sz w:val="27"/>
                <w:szCs w:val="27"/>
              </w:rPr>
              <w:t>Знання:</w:t>
            </w:r>
          </w:p>
          <w:p w:rsidR="00651400" w:rsidRPr="00D42715" w:rsidRDefault="00F42BE4" w:rsidP="00D42715">
            <w:pPr>
              <w:widowControl w:val="0"/>
              <w:tabs>
                <w:tab w:val="left" w:pos="1440"/>
              </w:tabs>
              <w:spacing w:after="0" w:line="240" w:lineRule="auto"/>
              <w:jc w:val="both"/>
              <w:rPr>
                <w:rFonts w:ascii="Times New Roman" w:hAnsi="Times New Roman" w:cs="Times New Roman"/>
                <w:sz w:val="28"/>
                <w:szCs w:val="28"/>
                <w:lang w:val="ru-RU"/>
              </w:rPr>
            </w:pPr>
            <w:r w:rsidRPr="00D42715">
              <w:rPr>
                <w:rFonts w:ascii="Times New Roman" w:hAnsi="Times New Roman" w:cs="Times New Roman"/>
                <w:sz w:val="27"/>
                <w:szCs w:val="27"/>
              </w:rPr>
              <w:t>Закон України «Про доступ до публічної інформації», Закон України «Про електронні документи та електронний документообіг»</w:t>
            </w:r>
            <w:r w:rsidR="00651400" w:rsidRPr="00D42715">
              <w:rPr>
                <w:rFonts w:ascii="Times New Roman" w:hAnsi="Times New Roman" w:cs="Times New Roman"/>
                <w:sz w:val="27"/>
                <w:szCs w:val="27"/>
                <w:lang w:val="ru-RU"/>
              </w:rPr>
              <w:t xml:space="preserve">, «Про </w:t>
            </w:r>
            <w:proofErr w:type="spellStart"/>
            <w:r w:rsidR="00651400" w:rsidRPr="00D42715">
              <w:rPr>
                <w:rFonts w:ascii="Times New Roman" w:hAnsi="Times New Roman" w:cs="Times New Roman"/>
                <w:sz w:val="27"/>
                <w:szCs w:val="27"/>
                <w:lang w:val="ru-RU"/>
              </w:rPr>
              <w:t>пуб</w:t>
            </w:r>
            <w:r w:rsidR="00651400" w:rsidRPr="00D42715">
              <w:rPr>
                <w:rFonts w:ascii="Times New Roman" w:hAnsi="Times New Roman" w:cs="Times New Roman"/>
                <w:sz w:val="27"/>
                <w:szCs w:val="27"/>
              </w:rPr>
              <w:t>лічні</w:t>
            </w:r>
            <w:proofErr w:type="spellEnd"/>
            <w:r w:rsidR="00651400" w:rsidRPr="00D42715">
              <w:rPr>
                <w:rFonts w:ascii="Times New Roman" w:hAnsi="Times New Roman" w:cs="Times New Roman"/>
                <w:sz w:val="27"/>
                <w:szCs w:val="27"/>
              </w:rPr>
              <w:t xml:space="preserve"> закупівлі»;</w:t>
            </w:r>
            <w:r w:rsidR="00D42715" w:rsidRPr="00D42715">
              <w:rPr>
                <w:rFonts w:ascii="Times New Roman" w:hAnsi="Times New Roman" w:cs="Times New Roman"/>
                <w:sz w:val="27"/>
                <w:szCs w:val="27"/>
              </w:rPr>
              <w:t xml:space="preserve"> </w:t>
            </w:r>
            <w:r w:rsidR="00651400" w:rsidRPr="00D42715">
              <w:rPr>
                <w:rFonts w:ascii="Times New Roman" w:hAnsi="Times New Roman" w:cs="Times New Roman"/>
                <w:sz w:val="27"/>
                <w:szCs w:val="27"/>
              </w:rPr>
              <w:t>знання</w:t>
            </w:r>
            <w:r w:rsidR="00651400" w:rsidRPr="00D42715">
              <w:rPr>
                <w:rFonts w:ascii="Times New Roman" w:hAnsi="Times New Roman" w:cs="Times New Roman"/>
                <w:sz w:val="27"/>
                <w:szCs w:val="27"/>
                <w:lang w:val="ru-RU"/>
              </w:rPr>
              <w:t xml:space="preserve"> </w:t>
            </w:r>
            <w:proofErr w:type="spellStart"/>
            <w:r w:rsidR="00651400" w:rsidRPr="00D42715">
              <w:rPr>
                <w:rFonts w:ascii="Times New Roman" w:hAnsi="Times New Roman" w:cs="Times New Roman"/>
                <w:sz w:val="27"/>
                <w:szCs w:val="27"/>
                <w:lang w:val="ru-RU"/>
              </w:rPr>
              <w:t>програм</w:t>
            </w:r>
            <w:proofErr w:type="spellEnd"/>
            <w:r w:rsidR="00651400" w:rsidRPr="00D42715">
              <w:rPr>
                <w:rFonts w:ascii="Times New Roman" w:hAnsi="Times New Roman" w:cs="Times New Roman"/>
                <w:sz w:val="27"/>
                <w:szCs w:val="27"/>
              </w:rPr>
              <w:t xml:space="preserve"> ІС-ПРО:БЮДЖЕТ</w:t>
            </w:r>
            <w:r w:rsidR="00651400" w:rsidRPr="00D42715">
              <w:rPr>
                <w:rFonts w:ascii="Times New Roman" w:hAnsi="Times New Roman" w:cs="Times New Roman"/>
                <w:sz w:val="27"/>
                <w:szCs w:val="27"/>
                <w:lang w:val="ru-RU"/>
              </w:rPr>
              <w:t xml:space="preserve">, </w:t>
            </w:r>
            <w:r w:rsidR="00651400" w:rsidRPr="00D42715">
              <w:rPr>
                <w:rFonts w:ascii="Times New Roman" w:hAnsi="Times New Roman" w:cs="Times New Roman"/>
                <w:sz w:val="27"/>
                <w:szCs w:val="27"/>
              </w:rPr>
              <w:t xml:space="preserve"> 1С:Бухгалтерія, </w:t>
            </w:r>
            <w:r w:rsidR="00D42715" w:rsidRPr="00D42715">
              <w:rPr>
                <w:rFonts w:ascii="Times New Roman" w:hAnsi="Times New Roman" w:cs="Times New Roman"/>
                <w:sz w:val="27"/>
                <w:szCs w:val="27"/>
              </w:rPr>
              <w:t xml:space="preserve"> </w:t>
            </w:r>
            <w:r w:rsidR="00651400" w:rsidRPr="00D42715">
              <w:rPr>
                <w:rFonts w:ascii="Times New Roman" w:hAnsi="Times New Roman" w:cs="Times New Roman"/>
                <w:sz w:val="27"/>
                <w:szCs w:val="27"/>
              </w:rPr>
              <w:t xml:space="preserve">а також </w:t>
            </w:r>
            <w:r w:rsidR="00651400" w:rsidRPr="00D42715">
              <w:rPr>
                <w:rFonts w:ascii="Times New Roman" w:hAnsi="Times New Roman" w:cs="Times New Roman"/>
                <w:sz w:val="27"/>
                <w:szCs w:val="27"/>
                <w:lang w:val="ru-RU"/>
              </w:rPr>
              <w:t xml:space="preserve"> </w:t>
            </w:r>
            <w:r w:rsidR="00651400" w:rsidRPr="00D42715">
              <w:rPr>
                <w:rFonts w:ascii="Times New Roman" w:hAnsi="Times New Roman" w:cs="Times New Roman"/>
                <w:sz w:val="27"/>
                <w:szCs w:val="27"/>
              </w:rPr>
              <w:t xml:space="preserve"> М.Е.</w:t>
            </w:r>
            <w:r w:rsidR="00651400" w:rsidRPr="00D42715">
              <w:rPr>
                <w:rFonts w:ascii="Times New Roman" w:hAnsi="Times New Roman" w:cs="Times New Roman"/>
                <w:sz w:val="27"/>
                <w:szCs w:val="27"/>
                <w:lang w:val="en-US"/>
              </w:rPr>
              <w:t>DOC</w:t>
            </w:r>
          </w:p>
        </w:tc>
      </w:tr>
    </w:tbl>
    <w:p w:rsidR="00EB46A2" w:rsidRPr="00D8453D" w:rsidRDefault="002037EE" w:rsidP="00D8453D"/>
    <w:sectPr w:rsidR="00EB46A2" w:rsidRPr="00D8453D" w:rsidSect="00D42715">
      <w:headerReference w:type="default" r:id="rId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7EE" w:rsidRDefault="002037EE">
      <w:pPr>
        <w:spacing w:after="0" w:line="240" w:lineRule="auto"/>
      </w:pPr>
      <w:r>
        <w:separator/>
      </w:r>
    </w:p>
  </w:endnote>
  <w:endnote w:type="continuationSeparator" w:id="0">
    <w:p w:rsidR="002037EE" w:rsidRDefault="0020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7EE" w:rsidRDefault="002037EE">
      <w:pPr>
        <w:spacing w:after="0" w:line="240" w:lineRule="auto"/>
      </w:pPr>
      <w:r>
        <w:separator/>
      </w:r>
    </w:p>
  </w:footnote>
  <w:footnote w:type="continuationSeparator" w:id="0">
    <w:p w:rsidR="002037EE" w:rsidRDefault="00203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5175666"/>
      <w:docPartObj>
        <w:docPartGallery w:val="Page Numbers (Top of Page)"/>
        <w:docPartUnique/>
      </w:docPartObj>
    </w:sdtPr>
    <w:sdtEndPr/>
    <w:sdtContent>
      <w:p w:rsidR="0067677A" w:rsidRDefault="007C1C99">
        <w:pPr>
          <w:pStyle w:val="a4"/>
          <w:jc w:val="center"/>
        </w:pPr>
        <w:r>
          <w:fldChar w:fldCharType="begin"/>
        </w:r>
        <w:r>
          <w:instrText>PAGE   \* MERGEFORMAT</w:instrText>
        </w:r>
        <w:r>
          <w:fldChar w:fldCharType="separate"/>
        </w:r>
        <w:r>
          <w:rPr>
            <w:noProof/>
          </w:rPr>
          <w:t>6</w:t>
        </w:r>
        <w:r>
          <w:fldChar w:fldCharType="end"/>
        </w:r>
      </w:p>
    </w:sdtContent>
  </w:sdt>
  <w:p w:rsidR="0067677A" w:rsidRDefault="002037E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53D"/>
    <w:rsid w:val="000318F4"/>
    <w:rsid w:val="0007111F"/>
    <w:rsid w:val="000D65E8"/>
    <w:rsid w:val="0015421E"/>
    <w:rsid w:val="002037EE"/>
    <w:rsid w:val="002E7ED9"/>
    <w:rsid w:val="002F0A59"/>
    <w:rsid w:val="003640DC"/>
    <w:rsid w:val="003F2649"/>
    <w:rsid w:val="004C597C"/>
    <w:rsid w:val="00501F20"/>
    <w:rsid w:val="006167BD"/>
    <w:rsid w:val="00624083"/>
    <w:rsid w:val="00651400"/>
    <w:rsid w:val="007C1C99"/>
    <w:rsid w:val="00D42715"/>
    <w:rsid w:val="00D8453D"/>
    <w:rsid w:val="00E80942"/>
    <w:rsid w:val="00F42B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FF545"/>
  <w15:chartTrackingRefBased/>
  <w15:docId w15:val="{DC582A91-D682-499E-8E66-8D7A043F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453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4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453D"/>
    <w:pPr>
      <w:tabs>
        <w:tab w:val="center" w:pos="4677"/>
        <w:tab w:val="right" w:pos="9355"/>
      </w:tabs>
      <w:spacing w:after="0" w:line="240" w:lineRule="auto"/>
    </w:pPr>
    <w:rPr>
      <w:lang w:val="ru-RU"/>
    </w:rPr>
  </w:style>
  <w:style w:type="character" w:customStyle="1" w:styleId="a5">
    <w:name w:val="Верхний колонтитул Знак"/>
    <w:basedOn w:val="a0"/>
    <w:link w:val="a4"/>
    <w:uiPriority w:val="99"/>
    <w:rsid w:val="00D8453D"/>
    <w:rPr>
      <w:lang w:val="ru-RU"/>
    </w:rPr>
  </w:style>
  <w:style w:type="paragraph" w:styleId="a6">
    <w:name w:val="Balloon Text"/>
    <w:basedOn w:val="a"/>
    <w:link w:val="a7"/>
    <w:uiPriority w:val="99"/>
    <w:semiHidden/>
    <w:unhideWhenUsed/>
    <w:rsid w:val="007C1C9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C1C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1061</TotalTime>
  <Pages>4</Pages>
  <Words>3670</Words>
  <Characters>2093</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Ізбіцька</dc:creator>
  <cp:keywords/>
  <dc:description/>
  <cp:lastModifiedBy>Світлана Ізбіцька</cp:lastModifiedBy>
  <cp:revision>10</cp:revision>
  <cp:lastPrinted>2022-05-31T12:38:00Z</cp:lastPrinted>
  <dcterms:created xsi:type="dcterms:W3CDTF">2022-05-31T11:50:00Z</dcterms:created>
  <dcterms:modified xsi:type="dcterms:W3CDTF">2024-06-06T13:51:00Z</dcterms:modified>
</cp:coreProperties>
</file>