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2" w:rsidRDefault="00E07002" w:rsidP="00E07002">
      <w:pPr>
        <w:ind w:firstLine="567"/>
        <w:jc w:val="center"/>
        <w:rPr>
          <w:rFonts w:ascii="Garamond" w:hAnsi="Garamond" w:cs="Garamond"/>
          <w:color w:val="000000"/>
          <w:lang w:val="uk-UA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val="uk-UA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  <w:lang w:val="uk-UA"/>
        </w:rPr>
        <w:object w:dxaOrig="67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ole="">
            <v:imagedata r:id="rId7" o:title=""/>
          </v:shape>
          <o:OLEObject Type="Embed" ProgID="Word.Picture.8" ShapeID="_x0000_i1025" DrawAspect="Content" ObjectID="_1640005570" r:id="rId8"/>
        </w:object>
      </w:r>
    </w:p>
    <w:p w:rsidR="00E07002" w:rsidRDefault="00E07002" w:rsidP="00E07002">
      <w:pPr>
        <w:ind w:firstLine="567"/>
        <w:jc w:val="center"/>
        <w:rPr>
          <w:rFonts w:ascii="Garamond" w:hAnsi="Garamond" w:cs="Garamond"/>
          <w:b/>
          <w:bCs/>
          <w:color w:val="000000"/>
          <w:sz w:val="26"/>
          <w:szCs w:val="26"/>
          <w:lang w:val="uk-UA"/>
        </w:rPr>
      </w:pPr>
      <w:r>
        <w:rPr>
          <w:rFonts w:ascii="Garamond" w:hAnsi="Garamond" w:cs="Garamond"/>
          <w:b/>
          <w:bCs/>
          <w:color w:val="000000"/>
          <w:sz w:val="26"/>
          <w:szCs w:val="26"/>
          <w:lang w:val="uk-UA"/>
        </w:rPr>
        <w:t>Прокуратура України</w:t>
      </w:r>
    </w:p>
    <w:p w:rsidR="00E07002" w:rsidRDefault="00E07002" w:rsidP="00E07002">
      <w:pPr>
        <w:ind w:firstLine="567"/>
        <w:jc w:val="center"/>
        <w:rPr>
          <w:rFonts w:ascii="Garamond" w:hAnsi="Garamond" w:cs="Garamond"/>
          <w:b/>
          <w:bCs/>
          <w:color w:val="000000"/>
          <w:sz w:val="36"/>
          <w:szCs w:val="36"/>
          <w:lang w:val="uk-UA"/>
        </w:rPr>
      </w:pPr>
      <w:r>
        <w:rPr>
          <w:rFonts w:ascii="Garamond" w:hAnsi="Garamond" w:cs="Garamond"/>
          <w:b/>
          <w:bCs/>
          <w:color w:val="000000"/>
          <w:sz w:val="36"/>
          <w:szCs w:val="36"/>
          <w:lang w:val="uk-UA"/>
        </w:rPr>
        <w:t>ПРОКУРАТУРА МІСТА КИЄВА</w:t>
      </w:r>
    </w:p>
    <w:p w:rsidR="00E07002" w:rsidRDefault="00E07002" w:rsidP="00E07002">
      <w:pPr>
        <w:ind w:firstLine="567"/>
        <w:jc w:val="center"/>
        <w:rPr>
          <w:rFonts w:ascii="Garamond" w:hAnsi="Garamond" w:cs="Garamond"/>
          <w:b/>
          <w:bCs/>
          <w:color w:val="000000"/>
          <w:sz w:val="36"/>
          <w:szCs w:val="36"/>
          <w:lang w:val="uk-UA"/>
        </w:rPr>
      </w:pPr>
      <w:r>
        <w:rPr>
          <w:rFonts w:ascii="Garamond" w:hAnsi="Garamond" w:cs="Garamond"/>
          <w:b/>
          <w:bCs/>
          <w:color w:val="000000"/>
          <w:sz w:val="36"/>
          <w:szCs w:val="36"/>
          <w:lang w:val="uk-UA"/>
        </w:rPr>
        <w:t>КИЇВСЬКА МІСЦЕВА ПРОКУРАТУРА №1</w:t>
      </w:r>
    </w:p>
    <w:p w:rsidR="00E07002" w:rsidRDefault="00E07002" w:rsidP="00E07002">
      <w:p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вул. Антоновича, 107, м. Київ, 03150                                                                   </w:t>
      </w:r>
      <w:proofErr w:type="spellStart"/>
      <w:r>
        <w:rPr>
          <w:color w:val="000000"/>
          <w:sz w:val="24"/>
          <w:szCs w:val="24"/>
          <w:lang w:val="uk-UA"/>
        </w:rPr>
        <w:t>тел</w:t>
      </w:r>
      <w:proofErr w:type="spellEnd"/>
      <w:r>
        <w:rPr>
          <w:color w:val="000000"/>
          <w:sz w:val="24"/>
          <w:szCs w:val="24"/>
          <w:lang w:val="uk-UA"/>
        </w:rPr>
        <w:t>.: 284-31-76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07002" w:rsidTr="000E5907">
        <w:trPr>
          <w:trHeight w:val="111"/>
        </w:trPr>
        <w:tc>
          <w:tcPr>
            <w:tcW w:w="10080" w:type="dxa"/>
            <w:shd w:val="clear" w:color="auto" w:fill="00FFFF"/>
          </w:tcPr>
          <w:p w:rsidR="00E07002" w:rsidRDefault="00E07002" w:rsidP="000E5907">
            <w:pPr>
              <w:spacing w:line="252" w:lineRule="auto"/>
              <w:ind w:left="-108" w:firstLine="567"/>
              <w:jc w:val="center"/>
              <w:rPr>
                <w:rFonts w:ascii="Calibri" w:hAnsi="Calibri" w:cs="Calibri"/>
                <w:color w:val="000000"/>
                <w:sz w:val="8"/>
                <w:szCs w:val="8"/>
                <w:lang w:val="uk-UA" w:eastAsia="en-US"/>
              </w:rPr>
            </w:pPr>
          </w:p>
        </w:tc>
      </w:tr>
      <w:tr w:rsidR="00E07002" w:rsidTr="000E5907">
        <w:trPr>
          <w:trHeight w:val="107"/>
        </w:trPr>
        <w:tc>
          <w:tcPr>
            <w:tcW w:w="10080" w:type="dxa"/>
            <w:shd w:val="clear" w:color="auto" w:fill="FFFF00"/>
          </w:tcPr>
          <w:p w:rsidR="00E07002" w:rsidRDefault="00E07002" w:rsidP="000E5907">
            <w:pPr>
              <w:spacing w:line="252" w:lineRule="auto"/>
              <w:ind w:firstLine="567"/>
              <w:jc w:val="center"/>
              <w:rPr>
                <w:rFonts w:ascii="Calibri" w:hAnsi="Calibri" w:cs="Calibri"/>
                <w:color w:val="000000"/>
                <w:sz w:val="8"/>
                <w:szCs w:val="8"/>
                <w:lang w:val="uk-UA" w:eastAsia="en-US"/>
              </w:rPr>
            </w:pPr>
          </w:p>
        </w:tc>
      </w:tr>
    </w:tbl>
    <w:p w:rsidR="00E07002" w:rsidRDefault="00E07002" w:rsidP="00E07002">
      <w:pPr>
        <w:pStyle w:val="a3"/>
        <w:ind w:left="59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002" w:rsidRDefault="00E07002" w:rsidP="00E07002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002" w:rsidRDefault="00E07002" w:rsidP="00E07002">
      <w:pPr>
        <w:rPr>
          <w:sz w:val="28"/>
          <w:szCs w:val="24"/>
        </w:rPr>
      </w:pPr>
    </w:p>
    <w:p w:rsidR="00E07002" w:rsidRPr="00844677" w:rsidRDefault="00E07002" w:rsidP="00E07002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Наказ №</w:t>
      </w:r>
      <w:r w:rsidR="00844677">
        <w:rPr>
          <w:b/>
          <w:sz w:val="36"/>
          <w:szCs w:val="36"/>
          <w:lang w:val="en-US"/>
        </w:rPr>
        <w:t>1</w:t>
      </w:r>
    </w:p>
    <w:p w:rsidR="00E07002" w:rsidRDefault="00E07002" w:rsidP="00E07002">
      <w:pPr>
        <w:jc w:val="both"/>
        <w:rPr>
          <w:b/>
          <w:sz w:val="36"/>
          <w:szCs w:val="36"/>
        </w:rPr>
      </w:pPr>
    </w:p>
    <w:p w:rsidR="00E07002" w:rsidRDefault="00844677" w:rsidP="00E07002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08</w:t>
      </w:r>
      <w:r w:rsidR="00E07002">
        <w:rPr>
          <w:b/>
          <w:sz w:val="28"/>
          <w:szCs w:val="24"/>
        </w:rPr>
        <w:t>.</w:t>
      </w:r>
      <w:r w:rsidR="00063D68">
        <w:rPr>
          <w:b/>
          <w:sz w:val="28"/>
          <w:szCs w:val="24"/>
          <w:lang w:val="uk-UA"/>
        </w:rPr>
        <w:t>01</w:t>
      </w:r>
      <w:r w:rsidR="00E07002">
        <w:rPr>
          <w:b/>
          <w:sz w:val="28"/>
          <w:szCs w:val="24"/>
        </w:rPr>
        <w:t>.20</w:t>
      </w:r>
      <w:r w:rsidR="00063D68">
        <w:rPr>
          <w:b/>
          <w:sz w:val="28"/>
          <w:szCs w:val="24"/>
          <w:lang w:val="uk-UA"/>
        </w:rPr>
        <w:t>20</w:t>
      </w:r>
      <w:r w:rsidR="00E07002">
        <w:rPr>
          <w:b/>
          <w:sz w:val="28"/>
          <w:szCs w:val="24"/>
        </w:rPr>
        <w:t xml:space="preserve">року                                                                     </w:t>
      </w:r>
      <w:r w:rsidR="00E07002">
        <w:rPr>
          <w:b/>
          <w:sz w:val="28"/>
          <w:szCs w:val="24"/>
        </w:rPr>
        <w:tab/>
      </w:r>
      <w:r w:rsidR="00E07002">
        <w:rPr>
          <w:b/>
          <w:sz w:val="28"/>
          <w:szCs w:val="24"/>
        </w:rPr>
        <w:tab/>
        <w:t xml:space="preserve">м. </w:t>
      </w:r>
      <w:proofErr w:type="spellStart"/>
      <w:r w:rsidR="00E07002">
        <w:rPr>
          <w:b/>
          <w:sz w:val="28"/>
          <w:szCs w:val="24"/>
        </w:rPr>
        <w:t>Київ</w:t>
      </w:r>
      <w:proofErr w:type="spellEnd"/>
    </w:p>
    <w:p w:rsidR="00E07002" w:rsidRDefault="00E07002" w:rsidP="00E07002">
      <w:pPr>
        <w:jc w:val="both"/>
        <w:rPr>
          <w:sz w:val="28"/>
          <w:szCs w:val="24"/>
        </w:rPr>
      </w:pPr>
    </w:p>
    <w:p w:rsidR="00E07002" w:rsidRDefault="00E07002" w:rsidP="00E07002">
      <w:pPr>
        <w:ind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</w:rPr>
        <w:t xml:space="preserve">   </w:t>
      </w:r>
      <w:proofErr w:type="spellStart"/>
      <w:r>
        <w:rPr>
          <w:sz w:val="28"/>
          <w:szCs w:val="24"/>
        </w:rPr>
        <w:t>Керуючись</w:t>
      </w:r>
      <w:proofErr w:type="spellEnd"/>
      <w:r>
        <w:rPr>
          <w:sz w:val="28"/>
          <w:szCs w:val="24"/>
        </w:rPr>
        <w:t xml:space="preserve"> ст.13 Закону </w:t>
      </w:r>
      <w:proofErr w:type="spellStart"/>
      <w:r>
        <w:rPr>
          <w:sz w:val="28"/>
          <w:szCs w:val="24"/>
        </w:rPr>
        <w:t>України</w:t>
      </w:r>
      <w:proofErr w:type="spellEnd"/>
      <w:r>
        <w:rPr>
          <w:sz w:val="28"/>
          <w:szCs w:val="24"/>
        </w:rPr>
        <w:t xml:space="preserve"> «Про прокуратуру», </w:t>
      </w:r>
      <w:proofErr w:type="spellStart"/>
      <w:r>
        <w:rPr>
          <w:sz w:val="28"/>
          <w:szCs w:val="24"/>
        </w:rPr>
        <w:t>відповідно</w:t>
      </w:r>
      <w:proofErr w:type="spellEnd"/>
      <w:r>
        <w:rPr>
          <w:sz w:val="28"/>
          <w:szCs w:val="24"/>
        </w:rPr>
        <w:t xml:space="preserve"> до </w:t>
      </w:r>
      <w:proofErr w:type="spellStart"/>
      <w:r>
        <w:rPr>
          <w:sz w:val="28"/>
          <w:szCs w:val="24"/>
        </w:rPr>
        <w:t>вимог</w:t>
      </w:r>
      <w:proofErr w:type="spellEnd"/>
      <w:r>
        <w:rPr>
          <w:sz w:val="28"/>
          <w:szCs w:val="24"/>
        </w:rPr>
        <w:t xml:space="preserve"> ст.23 Закону </w:t>
      </w:r>
      <w:proofErr w:type="spellStart"/>
      <w:r>
        <w:rPr>
          <w:sz w:val="28"/>
          <w:szCs w:val="24"/>
        </w:rPr>
        <w:t>України</w:t>
      </w:r>
      <w:proofErr w:type="spellEnd"/>
      <w:r>
        <w:rPr>
          <w:sz w:val="28"/>
          <w:szCs w:val="24"/>
        </w:rPr>
        <w:t xml:space="preserve"> «Про </w:t>
      </w:r>
      <w:proofErr w:type="spellStart"/>
      <w:r>
        <w:rPr>
          <w:sz w:val="28"/>
          <w:szCs w:val="24"/>
        </w:rPr>
        <w:t>державну</w:t>
      </w:r>
      <w:proofErr w:type="spellEnd"/>
      <w:r>
        <w:rPr>
          <w:sz w:val="28"/>
          <w:szCs w:val="24"/>
        </w:rPr>
        <w:t xml:space="preserve"> службу» та Порядку </w:t>
      </w:r>
      <w:proofErr w:type="spellStart"/>
      <w:r>
        <w:rPr>
          <w:sz w:val="28"/>
          <w:szCs w:val="24"/>
        </w:rPr>
        <w:t>проведення</w:t>
      </w:r>
      <w:proofErr w:type="spellEnd"/>
      <w:r>
        <w:rPr>
          <w:sz w:val="28"/>
          <w:szCs w:val="24"/>
        </w:rPr>
        <w:t xml:space="preserve"> конкурсу на </w:t>
      </w:r>
      <w:proofErr w:type="spellStart"/>
      <w:r>
        <w:rPr>
          <w:sz w:val="28"/>
          <w:szCs w:val="24"/>
        </w:rPr>
        <w:t>зайняття</w:t>
      </w:r>
      <w:proofErr w:type="spellEnd"/>
      <w:r>
        <w:rPr>
          <w:sz w:val="28"/>
          <w:szCs w:val="24"/>
        </w:rPr>
        <w:t xml:space="preserve"> посад </w:t>
      </w:r>
      <w:proofErr w:type="spellStart"/>
      <w:r>
        <w:rPr>
          <w:sz w:val="28"/>
          <w:szCs w:val="24"/>
        </w:rPr>
        <w:t>державної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служби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затвердженого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постановою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Кабінету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Міні</w:t>
      </w:r>
      <w:proofErr w:type="gramStart"/>
      <w:r>
        <w:rPr>
          <w:sz w:val="28"/>
          <w:szCs w:val="24"/>
        </w:rPr>
        <w:t>стр</w:t>
      </w:r>
      <w:proofErr w:type="gramEnd"/>
      <w:r>
        <w:rPr>
          <w:sz w:val="28"/>
          <w:szCs w:val="24"/>
        </w:rPr>
        <w:t>ів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України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від</w:t>
      </w:r>
      <w:proofErr w:type="spellEnd"/>
      <w:r>
        <w:rPr>
          <w:sz w:val="28"/>
          <w:szCs w:val="24"/>
        </w:rPr>
        <w:t xml:space="preserve"> 25 </w:t>
      </w:r>
      <w:proofErr w:type="spellStart"/>
      <w:r>
        <w:rPr>
          <w:sz w:val="28"/>
          <w:szCs w:val="24"/>
        </w:rPr>
        <w:t>березня</w:t>
      </w:r>
      <w:proofErr w:type="spellEnd"/>
      <w:r>
        <w:rPr>
          <w:sz w:val="28"/>
          <w:szCs w:val="24"/>
        </w:rPr>
        <w:t xml:space="preserve"> 2016 р. №246,</w:t>
      </w:r>
    </w:p>
    <w:p w:rsidR="00E07002" w:rsidRDefault="00E07002" w:rsidP="00E07002">
      <w:pPr>
        <w:jc w:val="both"/>
        <w:rPr>
          <w:sz w:val="28"/>
          <w:szCs w:val="24"/>
        </w:rPr>
      </w:pPr>
    </w:p>
    <w:p w:rsidR="00E07002" w:rsidRDefault="00E07002" w:rsidP="00E07002">
      <w:pPr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Наказую</w:t>
      </w:r>
      <w:proofErr w:type="spellEnd"/>
      <w:r>
        <w:rPr>
          <w:b/>
          <w:sz w:val="28"/>
          <w:szCs w:val="24"/>
        </w:rPr>
        <w:t>:</w:t>
      </w:r>
    </w:p>
    <w:p w:rsidR="00E07002" w:rsidRDefault="00E07002" w:rsidP="00E07002">
      <w:pPr>
        <w:jc w:val="both"/>
        <w:rPr>
          <w:sz w:val="28"/>
          <w:szCs w:val="24"/>
        </w:rPr>
      </w:pPr>
    </w:p>
    <w:p w:rsidR="00E07002" w:rsidRDefault="00E07002" w:rsidP="00E0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Оголосити конкурс на зайняття вакантної посади спеціаліста Київської місцевої прокуратури №1 міста Києва з 7-денним терміном подання документів з дня оприлюднення.</w:t>
      </w:r>
    </w:p>
    <w:p w:rsidR="00E07002" w:rsidRPr="00E07002" w:rsidRDefault="00E07002" w:rsidP="00E070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Затвердити умови проведення конкурсу на зайняття вакантної посади спеціаліста Київської місцевої прокуратури №1 міста Києва (додаються).</w:t>
      </w:r>
    </w:p>
    <w:p w:rsidR="00E07002" w:rsidRDefault="00E07002" w:rsidP="00E07002">
      <w:pPr>
        <w:pStyle w:val="a3"/>
        <w:ind w:left="59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002" w:rsidRDefault="00E07002" w:rsidP="00E07002">
      <w:pPr>
        <w:pStyle w:val="a3"/>
        <w:ind w:left="59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002" w:rsidRDefault="00E07002" w:rsidP="00E07002">
      <w:pPr>
        <w:pStyle w:val="a3"/>
        <w:ind w:left="595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7002" w:rsidRDefault="00E07002" w:rsidP="00E07002">
      <w:pPr>
        <w:rPr>
          <w:sz w:val="28"/>
          <w:szCs w:val="24"/>
        </w:rPr>
      </w:pPr>
    </w:p>
    <w:p w:rsidR="00E07002" w:rsidRDefault="00E07002" w:rsidP="00E07002">
      <w:pPr>
        <w:widowControl/>
        <w:autoSpaceDE/>
        <w:adjustRightInd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E07002" w:rsidRDefault="00E07002" w:rsidP="00E07002">
      <w:pPr>
        <w:widowControl/>
        <w:autoSpaceDE/>
        <w:adjustRightInd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Київської місцевої прокуратури №1 м. Києва                                       </w:t>
      </w:r>
      <w:proofErr w:type="spellStart"/>
      <w:r>
        <w:rPr>
          <w:b/>
          <w:sz w:val="28"/>
          <w:szCs w:val="28"/>
          <w:lang w:val="uk-UA"/>
        </w:rPr>
        <w:t>А.Ясь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E07002" w:rsidRDefault="00E07002" w:rsidP="00E07002">
      <w:pPr>
        <w:widowControl/>
        <w:autoSpaceDE/>
        <w:adjustRightInd/>
        <w:rPr>
          <w:b/>
          <w:sz w:val="28"/>
          <w:szCs w:val="28"/>
          <w:lang w:val="uk-UA"/>
        </w:rPr>
      </w:pPr>
    </w:p>
    <w:p w:rsidR="00E07002" w:rsidRPr="000A6FAB" w:rsidRDefault="00E07002" w:rsidP="00E07002">
      <w:pPr>
        <w:rPr>
          <w:lang w:val="uk-UA"/>
        </w:rPr>
      </w:pPr>
    </w:p>
    <w:p w:rsidR="000C059E" w:rsidRPr="00432727" w:rsidRDefault="000C059E">
      <w:pPr>
        <w:rPr>
          <w:lang w:val="uk-UA"/>
        </w:rPr>
      </w:pPr>
    </w:p>
    <w:sectPr w:rsidR="000C059E" w:rsidRPr="0043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5D7"/>
    <w:multiLevelType w:val="hybridMultilevel"/>
    <w:tmpl w:val="DF9ACDB8"/>
    <w:lvl w:ilvl="0" w:tplc="1CC87CD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FF03FF1"/>
    <w:multiLevelType w:val="hybridMultilevel"/>
    <w:tmpl w:val="88D842F0"/>
    <w:lvl w:ilvl="0" w:tplc="1ADA6A68">
      <w:start w:val="9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2"/>
    <w:rsid w:val="00063D68"/>
    <w:rsid w:val="000C059E"/>
    <w:rsid w:val="0011041C"/>
    <w:rsid w:val="00432727"/>
    <w:rsid w:val="00844677"/>
    <w:rsid w:val="00846D52"/>
    <w:rsid w:val="00C72567"/>
    <w:rsid w:val="00E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2727"/>
    <w:pPr>
      <w:widowControl/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a4">
    <w:name w:val="Текст Знак"/>
    <w:basedOn w:val="a0"/>
    <w:link w:val="a3"/>
    <w:semiHidden/>
    <w:rsid w:val="0043272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4327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2727"/>
    <w:pPr>
      <w:widowControl/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a4">
    <w:name w:val="Текст Знак"/>
    <w:basedOn w:val="a0"/>
    <w:link w:val="a3"/>
    <w:semiHidden/>
    <w:rsid w:val="0043272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4327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85C3-826F-4BC9-A292-FA5AA585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ДСК</dc:creator>
  <cp:lastModifiedBy>ДСК</cp:lastModifiedBy>
  <cp:revision>11</cp:revision>
  <cp:lastPrinted>2020-01-08T14:20:00Z</cp:lastPrinted>
  <dcterms:created xsi:type="dcterms:W3CDTF">2019-12-23T13:35:00Z</dcterms:created>
  <dcterms:modified xsi:type="dcterms:W3CDTF">2020-01-08T14:20:00Z</dcterms:modified>
</cp:coreProperties>
</file>