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3F25" w14:textId="77777777"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14:paraId="2143B26D" w14:textId="0CBB370D" w:rsidR="00AD2913" w:rsidRDefault="00AD2913" w:rsidP="00BB5F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спеціаліста </w:t>
      </w:r>
      <w:r w:rsidR="002047E7">
        <w:rPr>
          <w:rFonts w:ascii="Times New Roman" w:hAnsi="Times New Roman" w:cs="Times New Roman"/>
          <w:b/>
          <w:sz w:val="28"/>
          <w:szCs w:val="28"/>
          <w:lang w:val="uk-UA"/>
        </w:rPr>
        <w:t>Голосіївської окружної прокуратури міста Києва</w:t>
      </w:r>
      <w:r w:rsidR="00BB5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час дії воєнного стану</w:t>
      </w:r>
    </w:p>
    <w:p w14:paraId="3D20D098" w14:textId="77777777" w:rsidR="00F70F22" w:rsidRDefault="00F70F22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14:paraId="2B4226B7" w14:textId="77777777" w:rsidTr="00DE7652">
        <w:tc>
          <w:tcPr>
            <w:tcW w:w="9351" w:type="dxa"/>
            <w:gridSpan w:val="3"/>
          </w:tcPr>
          <w:p w14:paraId="2EEF3E9F" w14:textId="77777777"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2047E7" w14:paraId="3BC92334" w14:textId="77777777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14:paraId="23D402DD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14:paraId="177E9D99" w14:textId="255709E1" w:rsidR="00E4092A" w:rsidRPr="00E4092A" w:rsidRDefault="00E4092A" w:rsidP="00E4092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Приймає, розпаковує, опрацьовує при попередньому розгляді вхідну</w:t>
            </w:r>
            <w:r w:rsidR="008175F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кореспонденцію, серед якої відомча кореспонденція, матеріали кримінальних проваджень, судові документи, матеріали з питань міжнародно-правового співробітництва,</w:t>
            </w:r>
            <w:r w:rsidR="008175F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кореспонденція вилучена зі скриньки, отримана поштовим та електронним зв’язком, а також документи з грифом обмеження доступу «Для службового користування».</w:t>
            </w:r>
          </w:p>
          <w:p w14:paraId="6F70AABB" w14:textId="77777777" w:rsidR="00E4092A" w:rsidRPr="00E4092A" w:rsidRDefault="00E4092A" w:rsidP="00E4092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реєстрацію вхідної кореспонденції та вносить у базу інформаційної системи «Система електронного документообігу органів прокуратури України» (ІС «СЕД») її реквізити. За необхідності складає довідку на зареєстровані в системі електронного документообігу вхідні документи. Відповідає за збереження отриманої вхідної кореспонденції та своєчасність її реєстрації.</w:t>
            </w:r>
          </w:p>
          <w:p w14:paraId="5052B1F5" w14:textId="77777777" w:rsidR="00E4092A" w:rsidRPr="00E4092A" w:rsidRDefault="00E4092A" w:rsidP="00E4092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Своєчасно передає зареєстровану кореспонденцію  відповідно до  реєстрів передач, перевіряє наявність зазначених у реєстрі документів, підготовлених для передачі керівництву прокуратури та до структурних підрозділів. </w:t>
            </w:r>
          </w:p>
          <w:p w14:paraId="0F81DEBF" w14:textId="77777777" w:rsidR="00E4092A" w:rsidRPr="00E4092A" w:rsidRDefault="00E4092A" w:rsidP="00E4092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Перевіряє та реєструє в ІС «СЕД» електронні документи які надійшли через Систему взаємодії.</w:t>
            </w:r>
          </w:p>
          <w:p w14:paraId="044AF798" w14:textId="77777777" w:rsidR="00E4092A" w:rsidRPr="00E4092A" w:rsidRDefault="00E4092A" w:rsidP="00E4092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Здійснює приймання та реєстрацію вхідних документів з грифом обмеження доступу «Для службового користування», забезпечує їх передачу до відповідних структурних підрозділів у порядку та строки встановлені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14:paraId="4B092A28" w14:textId="77777777" w:rsidR="00E4092A" w:rsidRPr="00E4092A" w:rsidRDefault="00E4092A" w:rsidP="00E4092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оформлення та формування окремих номенклатурних справ відділу документального забезпечення.</w:t>
            </w:r>
          </w:p>
          <w:p w14:paraId="39A31341" w14:textId="77777777" w:rsidR="00E4092A" w:rsidRPr="00E4092A" w:rsidRDefault="00E4092A" w:rsidP="00E4092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Складає акти про відсутність вкладень або порушення їх цілісності (невідповідності кількості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аркушів, додатків до документа), пошкодження конверта (упакування).</w:t>
            </w:r>
          </w:p>
          <w:p w14:paraId="40266C78" w14:textId="77777777" w:rsidR="00E4092A" w:rsidRPr="00E4092A" w:rsidRDefault="00E4092A" w:rsidP="00E4092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Реєструє у відповідних книгах обліку матеріали кримінальних проваджень, що надійшли до Київської міської прокуратури та передає їх до структурних підрозділів під підпис працівників які забезпечують ведення діловодства у них.</w:t>
            </w:r>
          </w:p>
          <w:p w14:paraId="1D1C18DA" w14:textId="77777777" w:rsidR="00E4092A" w:rsidRPr="00E4092A" w:rsidRDefault="00E4092A" w:rsidP="00E4092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Приймає участь у проведенні та виконанні організаційних, програмних завдань, а також у навчаннях та нарадах з питань діловодства, інших формах підвищення рівня професійної компетентності державних службовців.</w:t>
            </w:r>
          </w:p>
          <w:p w14:paraId="59F23431" w14:textId="478A94DE" w:rsidR="00D378E3" w:rsidRPr="002A2596" w:rsidRDefault="00E4092A" w:rsidP="00E4092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Виконує інші службові доручення та вказівки керівництва </w:t>
            </w:r>
            <w:r w:rsidR="008175F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Голосіївської окружної 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прокуратури</w:t>
            </w:r>
            <w:r w:rsidR="008175F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міста Києва</w:t>
            </w:r>
            <w:r w:rsidRPr="00E4092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, у тому числі щодо забезпечення інших ділянок роботи.</w:t>
            </w:r>
          </w:p>
        </w:tc>
      </w:tr>
      <w:tr w:rsidR="00AD2913" w:rsidRPr="002047E7" w14:paraId="75237C80" w14:textId="77777777" w:rsidTr="00DE7652">
        <w:tc>
          <w:tcPr>
            <w:tcW w:w="3256" w:type="dxa"/>
            <w:gridSpan w:val="2"/>
            <w:tcBorders>
              <w:top w:val="nil"/>
            </w:tcBorders>
          </w:tcPr>
          <w:p w14:paraId="2E584ED8" w14:textId="77777777"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14:paraId="0CD57CDA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2047E7" w14:paraId="57EB414B" w14:textId="77777777" w:rsidTr="00DE7652">
        <w:tc>
          <w:tcPr>
            <w:tcW w:w="3256" w:type="dxa"/>
            <w:gridSpan w:val="2"/>
          </w:tcPr>
          <w:p w14:paraId="6D6C3B60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14:paraId="6C2EBBE5" w14:textId="087FB916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2047E7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7100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14:paraId="3D2D920C" w14:textId="77777777" w:rsidTr="00DE7652">
        <w:tc>
          <w:tcPr>
            <w:tcW w:w="3256" w:type="dxa"/>
            <w:gridSpan w:val="2"/>
          </w:tcPr>
          <w:p w14:paraId="7734B2E2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14:paraId="3BBF83BC" w14:textId="26EC44E1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або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14:paraId="5E05C8F9" w14:textId="77777777" w:rsidTr="00DE7652">
        <w:tc>
          <w:tcPr>
            <w:tcW w:w="3256" w:type="dxa"/>
            <w:gridSpan w:val="2"/>
          </w:tcPr>
          <w:p w14:paraId="1848AC88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14:paraId="370F8C89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14:paraId="6A8F4746" w14:textId="77777777"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14:paraId="15AE2AAA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14:paraId="55A77441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14:paraId="1423B9CF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14:paraId="399BE5A9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2CC6455C" w14:textId="77777777"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14:paraId="4D5FA068" w14:textId="77777777"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14:paraId="68998248" w14:textId="77777777"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14:paraId="6427EF74" w14:textId="77777777"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14:paraId="6B1A132C" w14:textId="3272901F" w:rsidR="00AD2913" w:rsidRPr="00586DE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="000B1E7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17.00 </w:t>
            </w:r>
            <w:r w:rsidR="008175F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15</w:t>
            </w:r>
            <w:r w:rsidR="0029068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  <w:r w:rsidR="008175F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01</w:t>
            </w:r>
            <w:r w:rsidR="000B1E7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.2024</w:t>
            </w: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175F0" w:rsidRPr="008175F0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</w:rPr>
              <w:t>golosievo@kyiv.gp.gov.ua</w:t>
            </w:r>
          </w:p>
          <w:p w14:paraId="625E7D9D" w14:textId="77777777" w:rsidR="00AD2913" w:rsidRPr="00586DE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  <w:tr w:rsidR="00AD2913" w:rsidRPr="001558CD" w14:paraId="2AD39D24" w14:textId="77777777" w:rsidTr="00DE7652">
        <w:tc>
          <w:tcPr>
            <w:tcW w:w="3256" w:type="dxa"/>
            <w:gridSpan w:val="2"/>
          </w:tcPr>
          <w:p w14:paraId="1EFBE99A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14:paraId="6E0D6A8A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14:paraId="13BD2626" w14:textId="363BDC8C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8175F0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290-09-90</w:t>
            </w:r>
          </w:p>
          <w:p w14:paraId="04C58ACB" w14:textId="77777777"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14:paraId="6A5B1023" w14:textId="77777777" w:rsidR="001558CD" w:rsidRDefault="001558CD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14:paraId="5A6D3693" w14:textId="56A8E5BA" w:rsidR="001558CD" w:rsidRPr="00F841FC" w:rsidRDefault="001558CD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1558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golosievo</w:t>
            </w:r>
            <w:proofErr w:type="spellEnd"/>
            <w:r w:rsidRPr="001558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1558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kyiv</w:t>
            </w:r>
            <w:proofErr w:type="spellEnd"/>
            <w:r w:rsidRPr="001558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1558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gp</w:t>
            </w:r>
            <w:proofErr w:type="spellEnd"/>
            <w:r w:rsidRPr="001558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1558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gov</w:t>
            </w:r>
            <w:proofErr w:type="spellEnd"/>
            <w:r w:rsidRPr="001558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1558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ua</w:t>
            </w:r>
            <w:proofErr w:type="spellEnd"/>
          </w:p>
        </w:tc>
      </w:tr>
      <w:tr w:rsidR="00AD2913" w14:paraId="1FD544EE" w14:textId="77777777" w:rsidTr="00DE7652">
        <w:tc>
          <w:tcPr>
            <w:tcW w:w="9351" w:type="dxa"/>
            <w:gridSpan w:val="3"/>
          </w:tcPr>
          <w:p w14:paraId="13402B99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14:paraId="0A6A52EF" w14:textId="77777777" w:rsidTr="00DE7652">
        <w:tc>
          <w:tcPr>
            <w:tcW w:w="562" w:type="dxa"/>
          </w:tcPr>
          <w:p w14:paraId="53C228B7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14:paraId="5AA0CE8B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14:paraId="66209112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Вища освіта не нижче ступеня бакалавра або молодшого бакалавра </w:t>
            </w:r>
            <w:r w:rsidR="00D850BD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AD2913" w14:paraId="27020EB8" w14:textId="77777777" w:rsidTr="00DE7652">
        <w:tc>
          <w:tcPr>
            <w:tcW w:w="562" w:type="dxa"/>
          </w:tcPr>
          <w:p w14:paraId="2BFC43D0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14:paraId="07C243C1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14:paraId="42ADF7A3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14:paraId="40B9CB7D" w14:textId="77777777" w:rsidTr="00DE7652">
        <w:trPr>
          <w:trHeight w:val="840"/>
        </w:trPr>
        <w:tc>
          <w:tcPr>
            <w:tcW w:w="562" w:type="dxa"/>
          </w:tcPr>
          <w:p w14:paraId="14FB6EE8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14:paraId="0CDA6764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14:paraId="31BD2824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14:paraId="16A975B8" w14:textId="77777777" w:rsidTr="00DE7652">
        <w:trPr>
          <w:trHeight w:val="415"/>
        </w:trPr>
        <w:tc>
          <w:tcPr>
            <w:tcW w:w="9351" w:type="dxa"/>
            <w:gridSpan w:val="3"/>
          </w:tcPr>
          <w:p w14:paraId="32C04F28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14:paraId="78CC37FD" w14:textId="77777777" w:rsidTr="00DE7652">
        <w:trPr>
          <w:trHeight w:val="415"/>
        </w:trPr>
        <w:tc>
          <w:tcPr>
            <w:tcW w:w="562" w:type="dxa"/>
          </w:tcPr>
          <w:p w14:paraId="7E15D28E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14:paraId="263B9310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14:paraId="5685A1DB" w14:textId="77777777"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14:paraId="5F9F2E9D" w14:textId="77777777" w:rsidR="00AD2913" w:rsidRPr="008F2133" w:rsidRDefault="00AD2913" w:rsidP="007C27C5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r w:rsidR="007C27C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2047E7" w14:paraId="19DAF4AC" w14:textId="77777777" w:rsidTr="00DE7652">
        <w:trPr>
          <w:trHeight w:val="415"/>
        </w:trPr>
        <w:tc>
          <w:tcPr>
            <w:tcW w:w="562" w:type="dxa"/>
          </w:tcPr>
          <w:p w14:paraId="4D8CE7E2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14:paraId="31A8B66C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14:paraId="306B2799" w14:textId="77777777" w:rsidR="00AD2913" w:rsidRPr="007C27C5" w:rsidRDefault="00AD2913" w:rsidP="007C27C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27C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чітке і точне формулювання мети, цілей і завдань службової діяльності; комплексний підхід до 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</w:p>
        </w:tc>
      </w:tr>
      <w:tr w:rsidR="00AD2913" w:rsidRPr="002047E7" w14:paraId="3DF9C9D0" w14:textId="77777777" w:rsidTr="00DE7652">
        <w:trPr>
          <w:trHeight w:val="415"/>
        </w:trPr>
        <w:tc>
          <w:tcPr>
            <w:tcW w:w="562" w:type="dxa"/>
          </w:tcPr>
          <w:p w14:paraId="7FE92706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14:paraId="2E8B0864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14:paraId="26CDBDDF" w14:textId="77777777" w:rsidR="00AD2913" w:rsidRPr="008F2133" w:rsidRDefault="00AD2913" w:rsidP="007C27C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="0" w:hanging="14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7C27C5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 здатність брати на себе зобов’язання, чітко </w:t>
            </w:r>
            <w:r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виконувати і дотримуватися встановлених вимог</w:t>
            </w:r>
          </w:p>
        </w:tc>
      </w:tr>
      <w:tr w:rsidR="00AD2913" w14:paraId="090349A2" w14:textId="77777777" w:rsidTr="00DE7652">
        <w:trPr>
          <w:trHeight w:val="415"/>
        </w:trPr>
        <w:tc>
          <w:tcPr>
            <w:tcW w:w="9351" w:type="dxa"/>
            <w:gridSpan w:val="3"/>
          </w:tcPr>
          <w:p w14:paraId="32BFF413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14:paraId="447189D4" w14:textId="77777777" w:rsidTr="00DE7652">
        <w:trPr>
          <w:trHeight w:val="415"/>
        </w:trPr>
        <w:tc>
          <w:tcPr>
            <w:tcW w:w="3256" w:type="dxa"/>
            <w:gridSpan w:val="2"/>
          </w:tcPr>
          <w:p w14:paraId="5E2C7F53" w14:textId="77777777"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14:paraId="6C1D8B2F" w14:textId="77777777"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14:paraId="1F9007A7" w14:textId="77777777" w:rsidTr="00DE7652">
        <w:trPr>
          <w:trHeight w:val="415"/>
        </w:trPr>
        <w:tc>
          <w:tcPr>
            <w:tcW w:w="562" w:type="dxa"/>
          </w:tcPr>
          <w:p w14:paraId="52C15851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14:paraId="5E65EE25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14:paraId="076DEFAA" w14:textId="77777777" w:rsidR="00AD2913" w:rsidRPr="00F841FC" w:rsidRDefault="00AD2913" w:rsidP="007C27C5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AD2913" w:rsidRPr="002047E7" w14:paraId="2AAFED4A" w14:textId="77777777" w:rsidTr="00DE7652">
        <w:trPr>
          <w:trHeight w:val="415"/>
        </w:trPr>
        <w:tc>
          <w:tcPr>
            <w:tcW w:w="562" w:type="dxa"/>
          </w:tcPr>
          <w:p w14:paraId="738262AA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14:paraId="6C0FFB28" w14:textId="77777777"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14:paraId="3C2320D9" w14:textId="77777777" w:rsidR="00AD2913" w:rsidRPr="00F841FC" w:rsidRDefault="00AD2913" w:rsidP="007C27C5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Закону України «Про доступ до публічної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інформації»,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№349; Перелік документів, що створюються під час діяльності органів прокуратури України, із зазначенням строків зберігання документів, затверджений наказом Генерального прокурора України 08.01.2019 №2.</w:t>
            </w:r>
          </w:p>
        </w:tc>
      </w:tr>
    </w:tbl>
    <w:p w14:paraId="3A2EFC29" w14:textId="77777777" w:rsidR="00BB5F44" w:rsidRPr="00AD2913" w:rsidRDefault="00BB5F44" w:rsidP="000829EA">
      <w:pPr>
        <w:rPr>
          <w:lang w:val="uk-UA"/>
        </w:rPr>
      </w:pPr>
    </w:p>
    <w:sectPr w:rsidR="00EB46A2" w:rsidRPr="00AD2913" w:rsidSect="009971E2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26F5C" w14:textId="77777777" w:rsidR="00F816D6" w:rsidRDefault="00F816D6">
      <w:pPr>
        <w:spacing w:after="0" w:line="240" w:lineRule="auto"/>
      </w:pPr>
      <w:r>
        <w:separator/>
      </w:r>
    </w:p>
  </w:endnote>
  <w:endnote w:type="continuationSeparator" w:id="0">
    <w:p w14:paraId="4476805D" w14:textId="77777777" w:rsidR="00F816D6" w:rsidRDefault="00F8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E5EB" w14:textId="77777777" w:rsidR="00F816D6" w:rsidRDefault="00F816D6">
      <w:pPr>
        <w:spacing w:after="0" w:line="240" w:lineRule="auto"/>
      </w:pPr>
      <w:r>
        <w:separator/>
      </w:r>
    </w:p>
  </w:footnote>
  <w:footnote w:type="continuationSeparator" w:id="0">
    <w:p w14:paraId="498C67F2" w14:textId="77777777" w:rsidR="00F816D6" w:rsidRDefault="00F8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5175666"/>
      <w:docPartObj>
        <w:docPartGallery w:val="Page Numbers (Top of Page)"/>
        <w:docPartUnique/>
      </w:docPartObj>
    </w:sdtPr>
    <w:sdtEndPr/>
    <w:sdtContent>
      <w:p w14:paraId="2DB2F49B" w14:textId="77777777" w:rsidR="00BB5F44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55EA7AA" w14:textId="77777777" w:rsidR="00BB5F44" w:rsidRDefault="00BB5F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7522">
    <w:abstractNumId w:val="3"/>
  </w:num>
  <w:num w:numId="2" w16cid:durableId="2113209938">
    <w:abstractNumId w:val="2"/>
  </w:num>
  <w:num w:numId="3" w16cid:durableId="820389558">
    <w:abstractNumId w:val="0"/>
  </w:num>
  <w:num w:numId="4" w16cid:durableId="68035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26E40"/>
    <w:rsid w:val="000829EA"/>
    <w:rsid w:val="000B1E7A"/>
    <w:rsid w:val="000B5BD4"/>
    <w:rsid w:val="000D65E8"/>
    <w:rsid w:val="001558CD"/>
    <w:rsid w:val="001574E4"/>
    <w:rsid w:val="001E2BB1"/>
    <w:rsid w:val="002047E7"/>
    <w:rsid w:val="00281582"/>
    <w:rsid w:val="002833C3"/>
    <w:rsid w:val="0029068E"/>
    <w:rsid w:val="002A2596"/>
    <w:rsid w:val="002A55FD"/>
    <w:rsid w:val="003F2649"/>
    <w:rsid w:val="004E5E04"/>
    <w:rsid w:val="005546D5"/>
    <w:rsid w:val="00586DEC"/>
    <w:rsid w:val="005951DE"/>
    <w:rsid w:val="005B0EDE"/>
    <w:rsid w:val="006310B6"/>
    <w:rsid w:val="006A0410"/>
    <w:rsid w:val="00712DAB"/>
    <w:rsid w:val="00723322"/>
    <w:rsid w:val="007645A9"/>
    <w:rsid w:val="007B41AE"/>
    <w:rsid w:val="007C27C5"/>
    <w:rsid w:val="007F7EC3"/>
    <w:rsid w:val="008175F0"/>
    <w:rsid w:val="0089301B"/>
    <w:rsid w:val="008F2133"/>
    <w:rsid w:val="0091736F"/>
    <w:rsid w:val="009A0923"/>
    <w:rsid w:val="00A77172"/>
    <w:rsid w:val="00AD2913"/>
    <w:rsid w:val="00B113B1"/>
    <w:rsid w:val="00B7776E"/>
    <w:rsid w:val="00B82DFE"/>
    <w:rsid w:val="00BB0CF5"/>
    <w:rsid w:val="00BB5F44"/>
    <w:rsid w:val="00C35C11"/>
    <w:rsid w:val="00D378E3"/>
    <w:rsid w:val="00D44CA0"/>
    <w:rsid w:val="00D850BD"/>
    <w:rsid w:val="00DE7652"/>
    <w:rsid w:val="00DF683F"/>
    <w:rsid w:val="00E12053"/>
    <w:rsid w:val="00E4092A"/>
    <w:rsid w:val="00E74E9F"/>
    <w:rsid w:val="00E91583"/>
    <w:rsid w:val="00F1681B"/>
    <w:rsid w:val="00F70F22"/>
    <w:rsid w:val="00F72DEA"/>
    <w:rsid w:val="00F816D6"/>
    <w:rsid w:val="00F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DA8B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4196</Words>
  <Characters>2392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karolinazma764@gmail.com</cp:lastModifiedBy>
  <cp:revision>2</cp:revision>
  <cp:lastPrinted>2024-12-26T08:34:00Z</cp:lastPrinted>
  <dcterms:created xsi:type="dcterms:W3CDTF">2024-12-26T08:34:00Z</dcterms:created>
  <dcterms:modified xsi:type="dcterms:W3CDTF">2024-12-26T08:34:00Z</dcterms:modified>
</cp:coreProperties>
</file>