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1DE" w:rsidRPr="00A10A22" w:rsidRDefault="00586DEC" w:rsidP="009A092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0A22">
        <w:rPr>
          <w:rFonts w:ascii="Times New Roman" w:hAnsi="Times New Roman" w:cs="Times New Roman"/>
          <w:b/>
          <w:sz w:val="28"/>
          <w:szCs w:val="28"/>
          <w:lang w:val="uk-UA"/>
        </w:rPr>
        <w:t>ОГОЛОШЕННЯ</w:t>
      </w:r>
    </w:p>
    <w:p w:rsidR="006858D9" w:rsidRPr="00A10A22" w:rsidRDefault="00586DEC" w:rsidP="009A0923">
      <w:pPr>
        <w:spacing w:after="0" w:line="0" w:lineRule="atLeast"/>
        <w:jc w:val="center"/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</w:pPr>
      <w:r w:rsidRPr="00A10A22">
        <w:rPr>
          <w:rFonts w:ascii="Times New Roman" w:hAnsi="Times New Roman" w:cs="Times New Roman"/>
          <w:b/>
          <w:sz w:val="28"/>
          <w:szCs w:val="28"/>
          <w:lang w:val="uk-UA"/>
        </w:rPr>
        <w:t>про наявність вакантної</w:t>
      </w:r>
      <w:r w:rsidR="005951DE" w:rsidRPr="00A10A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посади державної служби категорії «В» - </w:t>
      </w:r>
      <w:r w:rsidR="003F38FF" w:rsidRPr="00A10A22">
        <w:rPr>
          <w:rFonts w:ascii="Times New Roman" w:hAnsi="Times New Roman"/>
          <w:iCs/>
          <w:sz w:val="28"/>
          <w:szCs w:val="28"/>
          <w:lang w:val="uk-UA" w:eastAsia="uk-UA"/>
        </w:rPr>
        <w:br/>
      </w:r>
      <w:r w:rsidR="003F38FF" w:rsidRPr="00A10A22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спеціаліста </w:t>
      </w:r>
      <w:r w:rsidR="006858D9" w:rsidRPr="00A10A22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Солом’янської</w:t>
      </w:r>
      <w:r w:rsidR="003F38FF" w:rsidRPr="00A10A22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окружної прокуратури міста Києва</w:t>
      </w:r>
      <w:r w:rsidR="003F38FF" w:rsidRPr="00A10A22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 xml:space="preserve"> </w:t>
      </w:r>
    </w:p>
    <w:p w:rsidR="006858D9" w:rsidRPr="00A10A22" w:rsidRDefault="006858D9" w:rsidP="009A092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2410"/>
        <w:gridCol w:w="6662"/>
      </w:tblGrid>
      <w:tr w:rsidR="005951DE" w:rsidRPr="00A10A22" w:rsidTr="00E12053">
        <w:tc>
          <w:tcPr>
            <w:tcW w:w="9634" w:type="dxa"/>
            <w:gridSpan w:val="3"/>
          </w:tcPr>
          <w:p w:rsidR="005951DE" w:rsidRPr="00A10A22" w:rsidRDefault="005951DE" w:rsidP="009A092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A10A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Загальні </w:t>
            </w:r>
            <w:r w:rsidR="00586DEC" w:rsidRPr="00A10A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відомості</w:t>
            </w:r>
          </w:p>
        </w:tc>
      </w:tr>
      <w:tr w:rsidR="005951DE" w:rsidRPr="00A10A22" w:rsidTr="00E12053">
        <w:trPr>
          <w:trHeight w:val="2978"/>
        </w:trPr>
        <w:tc>
          <w:tcPr>
            <w:tcW w:w="2972" w:type="dxa"/>
            <w:gridSpan w:val="2"/>
            <w:tcBorders>
              <w:bottom w:val="nil"/>
            </w:tcBorders>
          </w:tcPr>
          <w:p w:rsidR="005951DE" w:rsidRPr="00A10A22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10A2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Посадові обов’язки</w:t>
            </w:r>
          </w:p>
        </w:tc>
        <w:tc>
          <w:tcPr>
            <w:tcW w:w="6662" w:type="dxa"/>
            <w:vMerge w:val="restart"/>
          </w:tcPr>
          <w:p w:rsidR="00746DFC" w:rsidRPr="00A10A22" w:rsidRDefault="00746DFC" w:rsidP="00746DFC">
            <w:pPr>
              <w:numPr>
                <w:ilvl w:val="0"/>
                <w:numId w:val="5"/>
              </w:numPr>
              <w:tabs>
                <w:tab w:val="num" w:pos="0"/>
                <w:tab w:val="left" w:pos="264"/>
                <w:tab w:val="left" w:pos="1134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A10A22">
              <w:rPr>
                <w:rFonts w:ascii="Times New Roman" w:hAnsi="Times New Roman"/>
                <w:sz w:val="27"/>
                <w:szCs w:val="27"/>
                <w:lang w:val="uk-UA" w:eastAsia="ru-RU"/>
              </w:rPr>
              <w:t>прийом та облік вхідної та внутрішньої кореспонденції, перевірки наявності документів і додатків до них, передача їх за призначенням;</w:t>
            </w:r>
          </w:p>
          <w:p w:rsidR="00746DFC" w:rsidRPr="00A10A22" w:rsidRDefault="00746DFC" w:rsidP="00746DFC">
            <w:pPr>
              <w:numPr>
                <w:ilvl w:val="0"/>
                <w:numId w:val="5"/>
              </w:numPr>
              <w:tabs>
                <w:tab w:val="num" w:pos="0"/>
                <w:tab w:val="left" w:pos="264"/>
                <w:tab w:val="num" w:pos="1134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A10A22">
              <w:rPr>
                <w:rFonts w:ascii="Times New Roman" w:hAnsi="Times New Roman"/>
                <w:sz w:val="27"/>
                <w:szCs w:val="27"/>
                <w:lang w:val="uk-UA" w:eastAsia="ru-RU"/>
              </w:rPr>
              <w:t>реєстрація та облік вихідної кореспонденції, перевірка наявності документів та додатків до них, відправлення кореспонденції;</w:t>
            </w:r>
          </w:p>
          <w:p w:rsidR="00746DFC" w:rsidRPr="00A10A22" w:rsidRDefault="00746DFC" w:rsidP="00746DFC">
            <w:pPr>
              <w:numPr>
                <w:ilvl w:val="0"/>
                <w:numId w:val="5"/>
              </w:numPr>
              <w:tabs>
                <w:tab w:val="num" w:pos="0"/>
                <w:tab w:val="left" w:pos="264"/>
                <w:tab w:val="num" w:pos="1134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A10A22"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ведення документообігу в </w:t>
            </w:r>
            <w:r w:rsidR="00C83740" w:rsidRPr="00A10A22">
              <w:rPr>
                <w:rFonts w:ascii="Times New Roman" w:hAnsi="Times New Roman"/>
                <w:sz w:val="27"/>
                <w:szCs w:val="27"/>
                <w:lang w:val="uk-UA" w:eastAsia="ru-RU"/>
              </w:rPr>
              <w:t>окружній</w:t>
            </w:r>
            <w:r w:rsidRPr="00A10A22"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 прокуратурі;</w:t>
            </w:r>
          </w:p>
          <w:p w:rsidR="00746DFC" w:rsidRPr="00A10A22" w:rsidRDefault="00746DFC" w:rsidP="00746DFC">
            <w:pPr>
              <w:numPr>
                <w:ilvl w:val="0"/>
                <w:numId w:val="5"/>
              </w:numPr>
              <w:tabs>
                <w:tab w:val="left" w:pos="264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A10A22">
              <w:rPr>
                <w:rFonts w:ascii="Times New Roman" w:hAnsi="Times New Roman"/>
                <w:sz w:val="27"/>
                <w:szCs w:val="27"/>
                <w:lang w:val="uk-UA" w:eastAsia="ru-RU"/>
              </w:rPr>
              <w:t>виготовлення реєстрів облікованої на комп’ютері документації та формування їх до відповідних номенклатурних справ;</w:t>
            </w:r>
          </w:p>
          <w:p w:rsidR="00746DFC" w:rsidRPr="00A10A22" w:rsidRDefault="00746DFC" w:rsidP="00746DFC">
            <w:pPr>
              <w:numPr>
                <w:ilvl w:val="0"/>
                <w:numId w:val="5"/>
              </w:numPr>
              <w:tabs>
                <w:tab w:val="num" w:pos="-5400"/>
                <w:tab w:val="left" w:pos="264"/>
                <w:tab w:val="num" w:pos="1134"/>
              </w:tabs>
              <w:ind w:left="0" w:firstLine="0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A10A22">
              <w:rPr>
                <w:rFonts w:ascii="Times New Roman" w:hAnsi="Times New Roman"/>
                <w:sz w:val="27"/>
                <w:szCs w:val="27"/>
                <w:lang w:val="uk-UA" w:eastAsia="ru-RU"/>
              </w:rPr>
              <w:t>ведення електронного обліку руху документації в Системі електронного документообігу («СЕД»);</w:t>
            </w:r>
          </w:p>
          <w:p w:rsidR="00746DFC" w:rsidRPr="00A10A22" w:rsidRDefault="00746DFC" w:rsidP="00746DFC">
            <w:pPr>
              <w:numPr>
                <w:ilvl w:val="0"/>
                <w:numId w:val="5"/>
              </w:numPr>
              <w:tabs>
                <w:tab w:val="left" w:pos="264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A10A22">
              <w:rPr>
                <w:rFonts w:ascii="Times New Roman" w:hAnsi="Times New Roman"/>
                <w:sz w:val="27"/>
                <w:szCs w:val="27"/>
                <w:lang w:val="uk-UA" w:eastAsia="ru-RU"/>
              </w:rPr>
              <w:t>виготовлення реєстрів облікованої на комп’ютері документації та формування їх до відповідних номенклатурних справ;</w:t>
            </w:r>
          </w:p>
          <w:p w:rsidR="00F66AE7" w:rsidRPr="00A10A22" w:rsidRDefault="00746DFC" w:rsidP="00F11C01">
            <w:pPr>
              <w:numPr>
                <w:ilvl w:val="0"/>
                <w:numId w:val="5"/>
              </w:numPr>
              <w:tabs>
                <w:tab w:val="num" w:pos="-5940"/>
                <w:tab w:val="left" w:pos="264"/>
                <w:tab w:val="num" w:pos="1134"/>
              </w:tabs>
              <w:ind w:left="0" w:firstLine="0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A10A22">
              <w:rPr>
                <w:rFonts w:ascii="Times New Roman" w:hAnsi="Times New Roman"/>
                <w:sz w:val="27"/>
                <w:szCs w:val="27"/>
                <w:lang w:val="uk-UA" w:eastAsia="ru-RU"/>
              </w:rPr>
              <w:t>виконання вказівок, доручень керівника та оперативних працівників у межах компетенції (передача на друкування документів, розмноження та відправка, підбір наглядових проваджень)</w:t>
            </w:r>
            <w:r w:rsidR="00F11C01" w:rsidRPr="00A10A22">
              <w:rPr>
                <w:rFonts w:ascii="Times New Roman" w:hAnsi="Times New Roman"/>
                <w:sz w:val="27"/>
                <w:szCs w:val="27"/>
                <w:lang w:val="uk-UA" w:eastAsia="ru-RU"/>
              </w:rPr>
              <w:t>.</w:t>
            </w:r>
          </w:p>
        </w:tc>
      </w:tr>
      <w:tr w:rsidR="005951DE" w:rsidRPr="00A10A22" w:rsidTr="00E12053">
        <w:tc>
          <w:tcPr>
            <w:tcW w:w="2972" w:type="dxa"/>
            <w:gridSpan w:val="2"/>
            <w:tcBorders>
              <w:top w:val="nil"/>
            </w:tcBorders>
          </w:tcPr>
          <w:p w:rsidR="005951DE" w:rsidRPr="00A10A22" w:rsidRDefault="005951DE" w:rsidP="009A092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highlight w:val="yellow"/>
                <w:lang w:val="uk-UA"/>
              </w:rPr>
            </w:pPr>
          </w:p>
        </w:tc>
        <w:tc>
          <w:tcPr>
            <w:tcW w:w="6662" w:type="dxa"/>
            <w:vMerge/>
          </w:tcPr>
          <w:p w:rsidR="005951DE" w:rsidRPr="00A10A22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highlight w:val="yellow"/>
                <w:lang w:val="uk-UA"/>
              </w:rPr>
            </w:pPr>
          </w:p>
        </w:tc>
      </w:tr>
      <w:tr w:rsidR="005951DE" w:rsidRPr="00A90D81" w:rsidTr="00E12053">
        <w:tc>
          <w:tcPr>
            <w:tcW w:w="2972" w:type="dxa"/>
            <w:gridSpan w:val="2"/>
          </w:tcPr>
          <w:p w:rsidR="005951DE" w:rsidRPr="00A10A22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10A2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Умови оплати праці</w:t>
            </w:r>
          </w:p>
        </w:tc>
        <w:tc>
          <w:tcPr>
            <w:tcW w:w="6662" w:type="dxa"/>
          </w:tcPr>
          <w:p w:rsidR="005951DE" w:rsidRPr="00A10A22" w:rsidRDefault="00CD15ED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Посадовий оклад – </w:t>
            </w:r>
            <w:r w:rsidR="00251B08" w:rsidRPr="004A604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</w:t>
            </w:r>
            <w:r w:rsidR="00A90D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25</w:t>
            </w:r>
            <w:r w:rsidR="00251B08" w:rsidRPr="004A604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грн. відповідно до Постанови Кабінету Міністрів України від 29.12.2023 №</w:t>
            </w:r>
            <w:r w:rsidR="00251B08"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1409 та Закону України «Про державний бюджет на 2024 рік»; доплати, премії та компенсації відповідно до статті 52 Закону України «Про державну службу»; надбавка до посадового окладу за ранг державного службовця відповідно до постанови Кабінету Міністрів України від 18 січня 2017 року №</w:t>
            </w:r>
            <w:r w:rsidR="00251B08"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15 «Питання оплати праці працівників державних органів» (зі змінами)</w:t>
            </w:r>
          </w:p>
        </w:tc>
      </w:tr>
      <w:tr w:rsidR="005951DE" w:rsidRPr="00A10A22" w:rsidTr="00E12053">
        <w:tc>
          <w:tcPr>
            <w:tcW w:w="2972" w:type="dxa"/>
            <w:gridSpan w:val="2"/>
          </w:tcPr>
          <w:p w:rsidR="005951DE" w:rsidRPr="00A10A22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10A2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62" w:type="dxa"/>
          </w:tcPr>
          <w:p w:rsidR="005951DE" w:rsidRPr="00A10A22" w:rsidRDefault="00586DEC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без конкурсу,</w:t>
            </w:r>
            <w:r w:rsidR="00F66AE7"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строково, </w:t>
            </w:r>
            <w:r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до призначення на цю посаду переможця конкурсу або до спливу 12 місячного строку після припинення чи скасування воєнного стану </w:t>
            </w:r>
          </w:p>
        </w:tc>
      </w:tr>
      <w:tr w:rsidR="005951DE" w:rsidRPr="00A10A22" w:rsidTr="00E12053">
        <w:tc>
          <w:tcPr>
            <w:tcW w:w="2972" w:type="dxa"/>
            <w:gridSpan w:val="2"/>
          </w:tcPr>
          <w:p w:rsidR="005951DE" w:rsidRPr="00A10A22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10A2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Перелік інформації,</w:t>
            </w:r>
          </w:p>
          <w:p w:rsidR="005951DE" w:rsidRPr="00A10A22" w:rsidRDefault="00586DEC" w:rsidP="009A0923">
            <w:pPr>
              <w:spacing w:line="0" w:lineRule="atLeast"/>
              <w:rPr>
                <w:rFonts w:ascii="Times New Roman" w:hAnsi="Times New Roman" w:cs="Times New Roman"/>
                <w:b/>
                <w:sz w:val="27"/>
                <w:szCs w:val="27"/>
                <w:highlight w:val="yellow"/>
                <w:lang w:val="uk-UA"/>
              </w:rPr>
            </w:pPr>
            <w:r w:rsidRPr="00A10A2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яка очікується від кандидата на посаду</w:t>
            </w:r>
          </w:p>
        </w:tc>
        <w:tc>
          <w:tcPr>
            <w:tcW w:w="6662" w:type="dxa"/>
          </w:tcPr>
          <w:p w:rsidR="001E2BB1" w:rsidRPr="00A10A22" w:rsidRDefault="001E2BB1" w:rsidP="0089301B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особова картка державного службовця</w:t>
            </w:r>
            <w:r w:rsidR="00DF683F"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встановленого зразка</w:t>
            </w:r>
            <w:r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;</w:t>
            </w:r>
          </w:p>
          <w:p w:rsidR="005951DE" w:rsidRPr="00A10A22" w:rsidRDefault="00D27304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2</w:t>
            </w:r>
            <w:r w:rsidR="001E2BB1"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)</w:t>
            </w:r>
            <w:r w:rsidR="005951DE"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резюме </w:t>
            </w:r>
            <w:r w:rsidR="00586DEC"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у довільній формі</w:t>
            </w:r>
            <w:r w:rsidR="005951DE"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, в якому обов’язково зазначається така інформація:</w:t>
            </w:r>
          </w:p>
          <w:p w:rsidR="005951DE" w:rsidRPr="00A10A22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 прізвище, ім’я, по батькові кандидата;</w:t>
            </w:r>
          </w:p>
          <w:p w:rsidR="005951DE" w:rsidRPr="00A10A22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 підтвердження наявності відповідного ступеня вищої освіти;</w:t>
            </w:r>
          </w:p>
          <w:p w:rsidR="005951DE" w:rsidRPr="00A10A22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- відомості про стаж роботи, стаж державної служби (за наявності), досвід роботи на відповідних посадах у </w:t>
            </w:r>
            <w:r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lastRenderedPageBreak/>
              <w:t>відповідній сфері, визначеній в умовах конкурсу, та на керівних посадах (за наявності відповідних вимог);</w:t>
            </w:r>
          </w:p>
          <w:p w:rsidR="00281582" w:rsidRPr="00A10A22" w:rsidRDefault="00D27304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3</w:t>
            </w:r>
            <w:r w:rsidR="00281582"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) копію документа, що посвідчує особу та підтверджує громадянство України;</w:t>
            </w:r>
          </w:p>
          <w:p w:rsidR="00281582" w:rsidRPr="00A10A22" w:rsidRDefault="00D27304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4</w:t>
            </w:r>
            <w:r w:rsidR="005951DE"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)</w:t>
            </w:r>
            <w:r w:rsidR="00281582"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копію документа, що підтверджує рівень освіти;</w:t>
            </w:r>
          </w:p>
          <w:p w:rsidR="005951DE" w:rsidRPr="00A10A22" w:rsidRDefault="00D27304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5</w:t>
            </w:r>
            <w:r w:rsidR="00281582"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)</w:t>
            </w:r>
            <w:r w:rsidR="005951DE"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копію Державного сертифікату про рівень володіння державною мовою </w:t>
            </w:r>
            <w:r w:rsidR="00586DEC"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(за наявності)</w:t>
            </w:r>
          </w:p>
          <w:p w:rsidR="002833C3" w:rsidRPr="00A10A22" w:rsidRDefault="00D27304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6</w:t>
            </w:r>
            <w:r w:rsidR="002833C3"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) </w:t>
            </w:r>
            <w:r w:rsidR="002833C3" w:rsidRPr="00A10A2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довідка за результатами перевірки, проведеної відповідно до вимог Закону України «Про очищення влади»</w:t>
            </w:r>
            <w:r w:rsidR="00DF683F" w:rsidRPr="00A10A2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(за наявності)</w:t>
            </w:r>
            <w:r w:rsidR="0089301B" w:rsidRPr="00A10A22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.</w:t>
            </w:r>
          </w:p>
          <w:p w:rsidR="004B5F3E" w:rsidRPr="00A10A22" w:rsidRDefault="005951DE" w:rsidP="00A9121D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sz w:val="27"/>
                <w:szCs w:val="27"/>
                <w:highlight w:val="yellow"/>
                <w:lang w:val="uk-UA"/>
              </w:rPr>
            </w:pPr>
            <w:r w:rsidRPr="00A10A22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Інформація приймається до 1</w:t>
            </w:r>
            <w:r w:rsidR="004A604F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5</w:t>
            </w:r>
            <w:r w:rsidRPr="00A10A22">
              <w:rPr>
                <w:rFonts w:ascii="Times New Roman" w:hAnsi="Times New Roman" w:cs="Times New Roman"/>
                <w:b/>
                <w:sz w:val="27"/>
                <w:szCs w:val="27"/>
                <w:vertAlign w:val="superscript"/>
                <w:lang w:val="uk-UA"/>
              </w:rPr>
              <w:t>00</w:t>
            </w:r>
            <w:r w:rsidRPr="00A10A22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  <w:r w:rsidR="00A90D8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24</w:t>
            </w:r>
            <w:r w:rsidR="003245C4" w:rsidRPr="00A10A22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.</w:t>
            </w:r>
            <w:r w:rsidR="00A90D8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01</w:t>
            </w:r>
            <w:r w:rsidR="00CD15ED" w:rsidRPr="00A10A22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.202</w:t>
            </w:r>
            <w:r w:rsidR="00A90D8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5</w:t>
            </w:r>
            <w:bookmarkStart w:id="0" w:name="_GoBack"/>
            <w:bookmarkEnd w:id="0"/>
            <w:r w:rsidR="00586DEC" w:rsidRPr="00A10A22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на електронну адресу</w:t>
            </w:r>
            <w:r w:rsidR="00A9121D" w:rsidRPr="00A10A22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  <w:hyperlink r:id="rId7" w:history="1">
              <w:r w:rsidR="00A9121D" w:rsidRPr="00A10A22">
                <w:rPr>
                  <w:rStyle w:val="a7"/>
                  <w:rFonts w:ascii="Times New Roman" w:hAnsi="Times New Roman" w:cs="Times New Roman"/>
                  <w:b/>
                  <w:color w:val="auto"/>
                  <w:sz w:val="27"/>
                  <w:szCs w:val="27"/>
                  <w:u w:val="none"/>
                  <w:lang w:val="uk-UA"/>
                </w:rPr>
                <w:t>public9@kyiv.gp.gov.ua</w:t>
              </w:r>
            </w:hyperlink>
          </w:p>
        </w:tc>
      </w:tr>
      <w:tr w:rsidR="005951DE" w:rsidRPr="00A10A22" w:rsidTr="00E12053">
        <w:tc>
          <w:tcPr>
            <w:tcW w:w="2972" w:type="dxa"/>
            <w:gridSpan w:val="2"/>
          </w:tcPr>
          <w:p w:rsidR="005951DE" w:rsidRPr="00A10A22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10A2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62" w:type="dxa"/>
          </w:tcPr>
          <w:p w:rsidR="005951DE" w:rsidRPr="00A10A22" w:rsidRDefault="00B85DD7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Роговенко Наталія Володимирівна</w:t>
            </w:r>
          </w:p>
          <w:p w:rsidR="005951DE" w:rsidRPr="00A10A22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  <w:p w:rsidR="005951DE" w:rsidRPr="00A10A22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(044) </w:t>
            </w:r>
            <w:r w:rsidR="00B85DD7"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298-02-20</w:t>
            </w:r>
          </w:p>
          <w:p w:rsidR="005951DE" w:rsidRPr="00A10A22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5951DE" w:rsidRPr="00A10A22" w:rsidTr="00E12053">
        <w:tc>
          <w:tcPr>
            <w:tcW w:w="9634" w:type="dxa"/>
            <w:gridSpan w:val="3"/>
          </w:tcPr>
          <w:p w:rsidR="005951DE" w:rsidRPr="00A10A22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highlight w:val="yellow"/>
                <w:lang w:val="uk-UA"/>
              </w:rPr>
            </w:pPr>
            <w:r w:rsidRPr="00A10A22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Кваліфікаційні вимоги</w:t>
            </w:r>
          </w:p>
        </w:tc>
      </w:tr>
      <w:tr w:rsidR="005951DE" w:rsidRPr="00A10A22" w:rsidTr="00E12053">
        <w:tc>
          <w:tcPr>
            <w:tcW w:w="562" w:type="dxa"/>
          </w:tcPr>
          <w:p w:rsidR="005951DE" w:rsidRPr="00A10A22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10A2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410" w:type="dxa"/>
          </w:tcPr>
          <w:p w:rsidR="005951DE" w:rsidRPr="00A10A22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10A2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Освіта</w:t>
            </w:r>
          </w:p>
        </w:tc>
        <w:tc>
          <w:tcPr>
            <w:tcW w:w="6662" w:type="dxa"/>
          </w:tcPr>
          <w:p w:rsidR="005951DE" w:rsidRPr="00A10A22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Вища освіта не нижче ступеня бакалавра або молодшого бакалавра </w:t>
            </w:r>
          </w:p>
        </w:tc>
      </w:tr>
      <w:tr w:rsidR="005951DE" w:rsidRPr="00A10A22" w:rsidTr="00E12053">
        <w:tc>
          <w:tcPr>
            <w:tcW w:w="562" w:type="dxa"/>
          </w:tcPr>
          <w:p w:rsidR="005951DE" w:rsidRPr="00A10A22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10A2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410" w:type="dxa"/>
          </w:tcPr>
          <w:p w:rsidR="005951DE" w:rsidRPr="00A10A22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10A2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Досвід роботи</w:t>
            </w:r>
          </w:p>
        </w:tc>
        <w:tc>
          <w:tcPr>
            <w:tcW w:w="6662" w:type="dxa"/>
          </w:tcPr>
          <w:p w:rsidR="005951DE" w:rsidRPr="00A10A22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A10A22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Не потребує</w:t>
            </w:r>
          </w:p>
        </w:tc>
      </w:tr>
      <w:tr w:rsidR="005951DE" w:rsidRPr="00A10A22" w:rsidTr="000E33F0">
        <w:trPr>
          <w:trHeight w:val="1092"/>
        </w:trPr>
        <w:tc>
          <w:tcPr>
            <w:tcW w:w="562" w:type="dxa"/>
          </w:tcPr>
          <w:p w:rsidR="005951DE" w:rsidRPr="00A10A22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10A2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2410" w:type="dxa"/>
          </w:tcPr>
          <w:p w:rsidR="005951DE" w:rsidRPr="00A10A22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10A2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Володіння державною мовою</w:t>
            </w:r>
          </w:p>
        </w:tc>
        <w:tc>
          <w:tcPr>
            <w:tcW w:w="6662" w:type="dxa"/>
          </w:tcPr>
          <w:p w:rsidR="005951DE" w:rsidRPr="00A10A22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A10A2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Вільне володіння державною мовою</w:t>
            </w:r>
          </w:p>
        </w:tc>
      </w:tr>
      <w:tr w:rsidR="005951DE" w:rsidRPr="00A10A22" w:rsidTr="00E12053">
        <w:trPr>
          <w:trHeight w:val="415"/>
        </w:trPr>
        <w:tc>
          <w:tcPr>
            <w:tcW w:w="9634" w:type="dxa"/>
            <w:gridSpan w:val="3"/>
          </w:tcPr>
          <w:p w:rsidR="005951DE" w:rsidRPr="005F4752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5F4752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Вимоги до компетентності</w:t>
            </w:r>
          </w:p>
        </w:tc>
      </w:tr>
      <w:tr w:rsidR="00495514" w:rsidRPr="00A10A22" w:rsidTr="00E12053">
        <w:trPr>
          <w:trHeight w:val="415"/>
        </w:trPr>
        <w:tc>
          <w:tcPr>
            <w:tcW w:w="562" w:type="dxa"/>
          </w:tcPr>
          <w:p w:rsidR="0033710C" w:rsidRPr="005F4752" w:rsidRDefault="00F731A7" w:rsidP="0033710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47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2410" w:type="dxa"/>
          </w:tcPr>
          <w:p w:rsidR="00495514" w:rsidRPr="005F4752" w:rsidRDefault="00495514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47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Особисті якості</w:t>
            </w:r>
          </w:p>
        </w:tc>
        <w:tc>
          <w:tcPr>
            <w:tcW w:w="6662" w:type="dxa"/>
          </w:tcPr>
          <w:p w:rsidR="00495514" w:rsidRPr="005F4752" w:rsidRDefault="00495514" w:rsidP="009841CE">
            <w:pPr>
              <w:pStyle w:val="a9"/>
              <w:widowControl w:val="0"/>
              <w:spacing w:line="0" w:lineRule="atLeast"/>
              <w:ind w:left="3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47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відповідальність</w:t>
            </w:r>
          </w:p>
          <w:p w:rsidR="00495514" w:rsidRPr="005F4752" w:rsidRDefault="009841CE" w:rsidP="009841CE">
            <w:pPr>
              <w:pStyle w:val="a9"/>
              <w:widowControl w:val="0"/>
              <w:spacing w:line="0" w:lineRule="atLeast"/>
              <w:ind w:left="3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47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емоційна стабільність</w:t>
            </w:r>
          </w:p>
          <w:p w:rsidR="009841CE" w:rsidRPr="005F4752" w:rsidRDefault="009841CE" w:rsidP="009841CE">
            <w:pPr>
              <w:pStyle w:val="a9"/>
              <w:widowControl w:val="0"/>
              <w:spacing w:line="0" w:lineRule="atLeast"/>
              <w:ind w:left="3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47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комунікабельність</w:t>
            </w:r>
          </w:p>
          <w:p w:rsidR="009841CE" w:rsidRPr="005F4752" w:rsidRDefault="009841CE" w:rsidP="009841CE">
            <w:pPr>
              <w:pStyle w:val="a9"/>
              <w:widowControl w:val="0"/>
              <w:spacing w:line="0" w:lineRule="atLeast"/>
              <w:ind w:left="3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47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ініціативність</w:t>
            </w:r>
          </w:p>
          <w:p w:rsidR="009841CE" w:rsidRPr="005F4752" w:rsidRDefault="009841CE" w:rsidP="009841CE">
            <w:pPr>
              <w:pStyle w:val="a9"/>
              <w:widowControl w:val="0"/>
              <w:spacing w:line="0" w:lineRule="atLeast"/>
              <w:ind w:left="3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47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надійність</w:t>
            </w:r>
          </w:p>
          <w:p w:rsidR="009841CE" w:rsidRPr="005F4752" w:rsidRDefault="009841CE" w:rsidP="009841CE">
            <w:pPr>
              <w:pStyle w:val="a9"/>
              <w:widowControl w:val="0"/>
              <w:spacing w:line="0" w:lineRule="atLeast"/>
              <w:ind w:left="3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47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дисциплінованість</w:t>
            </w:r>
          </w:p>
          <w:p w:rsidR="00495514" w:rsidRPr="005F4752" w:rsidRDefault="009841CE" w:rsidP="00B54625">
            <w:pPr>
              <w:pStyle w:val="a9"/>
              <w:widowControl w:val="0"/>
              <w:spacing w:line="0" w:lineRule="atLeast"/>
              <w:ind w:left="3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47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тактовність та </w:t>
            </w:r>
            <w:r w:rsidR="00B54625" w:rsidRPr="005F47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інші</w:t>
            </w:r>
          </w:p>
        </w:tc>
      </w:tr>
      <w:tr w:rsidR="00F731A7" w:rsidRPr="00A90D81" w:rsidTr="00E12053">
        <w:trPr>
          <w:trHeight w:val="415"/>
        </w:trPr>
        <w:tc>
          <w:tcPr>
            <w:tcW w:w="562" w:type="dxa"/>
          </w:tcPr>
          <w:p w:rsidR="00F731A7" w:rsidRPr="005F4752" w:rsidRDefault="00F731A7" w:rsidP="00F731A7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47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2410" w:type="dxa"/>
          </w:tcPr>
          <w:p w:rsidR="00F731A7" w:rsidRPr="005F4752" w:rsidRDefault="00F731A7" w:rsidP="00F731A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47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Уміння працювати з комп’ютером</w:t>
            </w:r>
          </w:p>
        </w:tc>
        <w:tc>
          <w:tcPr>
            <w:tcW w:w="6662" w:type="dxa"/>
          </w:tcPr>
          <w:p w:rsidR="00F731A7" w:rsidRPr="005F4752" w:rsidRDefault="00F731A7" w:rsidP="00F731A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47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Користування комп’ютером на рівні користувача, робота у програмах </w:t>
            </w:r>
            <w:r w:rsidRPr="005F47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Microsoft</w:t>
            </w:r>
            <w:r w:rsidRPr="005F47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5F47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Word</w:t>
            </w:r>
            <w:r w:rsidRPr="005F47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, </w:t>
            </w:r>
            <w:r w:rsidRPr="005F47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Microsoft</w:t>
            </w:r>
            <w:r w:rsidRPr="005F47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5F47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Exel</w:t>
            </w:r>
            <w:r w:rsidRPr="005F47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тощо, використання офісної техніки</w:t>
            </w:r>
          </w:p>
        </w:tc>
      </w:tr>
      <w:tr w:rsidR="0033710C" w:rsidRPr="00A10A22" w:rsidTr="00E12053">
        <w:trPr>
          <w:trHeight w:val="415"/>
        </w:trPr>
        <w:tc>
          <w:tcPr>
            <w:tcW w:w="562" w:type="dxa"/>
          </w:tcPr>
          <w:p w:rsidR="0033710C" w:rsidRPr="005F4752" w:rsidRDefault="0033710C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47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2410" w:type="dxa"/>
          </w:tcPr>
          <w:p w:rsidR="0033710C" w:rsidRPr="005F4752" w:rsidRDefault="0033710C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47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Ділові якості</w:t>
            </w:r>
          </w:p>
        </w:tc>
        <w:tc>
          <w:tcPr>
            <w:tcW w:w="6662" w:type="dxa"/>
          </w:tcPr>
          <w:p w:rsidR="0033710C" w:rsidRPr="005F4752" w:rsidRDefault="0033710C" w:rsidP="009841CE">
            <w:pPr>
              <w:pStyle w:val="a9"/>
              <w:widowControl w:val="0"/>
              <w:spacing w:line="0" w:lineRule="atLeast"/>
              <w:ind w:left="3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47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виваженість</w:t>
            </w:r>
          </w:p>
          <w:p w:rsidR="0033710C" w:rsidRPr="005F4752" w:rsidRDefault="0033710C" w:rsidP="009841CE">
            <w:pPr>
              <w:pStyle w:val="a9"/>
              <w:widowControl w:val="0"/>
              <w:spacing w:line="0" w:lineRule="atLeast"/>
              <w:ind w:left="3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47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здатність концентруватися на деталях</w:t>
            </w:r>
          </w:p>
          <w:p w:rsidR="0033710C" w:rsidRPr="005F4752" w:rsidRDefault="0033710C" w:rsidP="009841CE">
            <w:pPr>
              <w:pStyle w:val="a9"/>
              <w:widowControl w:val="0"/>
              <w:spacing w:line="0" w:lineRule="atLeast"/>
              <w:ind w:left="3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47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навички розв’язання проблем</w:t>
            </w:r>
          </w:p>
          <w:p w:rsidR="0033710C" w:rsidRPr="005F4752" w:rsidRDefault="0033710C" w:rsidP="009841CE">
            <w:pPr>
              <w:pStyle w:val="a9"/>
              <w:widowControl w:val="0"/>
              <w:spacing w:line="0" w:lineRule="atLeast"/>
              <w:ind w:left="3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47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оперативність</w:t>
            </w:r>
          </w:p>
          <w:p w:rsidR="0033710C" w:rsidRPr="005F4752" w:rsidRDefault="0033710C" w:rsidP="009841CE">
            <w:pPr>
              <w:pStyle w:val="a9"/>
              <w:widowControl w:val="0"/>
              <w:spacing w:line="0" w:lineRule="atLeast"/>
              <w:ind w:left="3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47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уміння визначати пріоритети</w:t>
            </w:r>
          </w:p>
          <w:p w:rsidR="0033710C" w:rsidRPr="005F4752" w:rsidRDefault="0033710C" w:rsidP="009841CE">
            <w:pPr>
              <w:pStyle w:val="a9"/>
              <w:widowControl w:val="0"/>
              <w:spacing w:line="0" w:lineRule="atLeast"/>
              <w:ind w:left="3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47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уміння працювати в команді</w:t>
            </w:r>
          </w:p>
          <w:p w:rsidR="0033710C" w:rsidRPr="005F4752" w:rsidRDefault="0033710C" w:rsidP="009841CE">
            <w:pPr>
              <w:pStyle w:val="a9"/>
              <w:widowControl w:val="0"/>
              <w:spacing w:line="0" w:lineRule="atLeast"/>
              <w:ind w:left="3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47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стресостійкість</w:t>
            </w:r>
          </w:p>
        </w:tc>
      </w:tr>
      <w:tr w:rsidR="00507749" w:rsidRPr="00A10A22" w:rsidTr="00E12053">
        <w:trPr>
          <w:trHeight w:val="415"/>
        </w:trPr>
        <w:tc>
          <w:tcPr>
            <w:tcW w:w="562" w:type="dxa"/>
          </w:tcPr>
          <w:p w:rsidR="00507749" w:rsidRPr="005F4752" w:rsidRDefault="0033710C" w:rsidP="00507749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47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4</w:t>
            </w:r>
          </w:p>
        </w:tc>
        <w:tc>
          <w:tcPr>
            <w:tcW w:w="2410" w:type="dxa"/>
          </w:tcPr>
          <w:p w:rsidR="00507749" w:rsidRPr="005F4752" w:rsidRDefault="00507749" w:rsidP="00507749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47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Досягнення результатів</w:t>
            </w:r>
          </w:p>
        </w:tc>
        <w:tc>
          <w:tcPr>
            <w:tcW w:w="6662" w:type="dxa"/>
          </w:tcPr>
          <w:p w:rsidR="00507749" w:rsidRPr="005F4752" w:rsidRDefault="00507749" w:rsidP="00507749">
            <w:pPr>
              <w:numPr>
                <w:ilvl w:val="0"/>
                <w:numId w:val="2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5F4752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>здатність до чіткого бачення результату діяльності;</w:t>
            </w:r>
          </w:p>
          <w:p w:rsidR="00507749" w:rsidRPr="005F4752" w:rsidRDefault="00507749" w:rsidP="00507749">
            <w:pPr>
              <w:numPr>
                <w:ilvl w:val="0"/>
                <w:numId w:val="2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5F4752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 xml:space="preserve">вміння фокусувати зусилля на досягнення результату діяльності; </w:t>
            </w:r>
          </w:p>
          <w:p w:rsidR="00507749" w:rsidRPr="005F4752" w:rsidRDefault="00507749" w:rsidP="00507749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4752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>вміння запобігати та ефективно долати перешкоди.</w:t>
            </w:r>
          </w:p>
        </w:tc>
      </w:tr>
      <w:tr w:rsidR="005951DE" w:rsidRPr="00A90D81" w:rsidTr="00E12053">
        <w:trPr>
          <w:trHeight w:val="415"/>
        </w:trPr>
        <w:tc>
          <w:tcPr>
            <w:tcW w:w="562" w:type="dxa"/>
          </w:tcPr>
          <w:p w:rsidR="005951DE" w:rsidRPr="005F4752" w:rsidRDefault="0033710C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47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</w:p>
        </w:tc>
        <w:tc>
          <w:tcPr>
            <w:tcW w:w="2410" w:type="dxa"/>
          </w:tcPr>
          <w:p w:rsidR="005951DE" w:rsidRPr="005F4752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F475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Якісне виконання поставлених завдань</w:t>
            </w:r>
          </w:p>
        </w:tc>
        <w:tc>
          <w:tcPr>
            <w:tcW w:w="6662" w:type="dxa"/>
          </w:tcPr>
          <w:p w:rsidR="008F2133" w:rsidRPr="005F4752" w:rsidRDefault="008F2133" w:rsidP="009A0923">
            <w:pPr>
              <w:numPr>
                <w:ilvl w:val="0"/>
                <w:numId w:val="3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5F4752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 xml:space="preserve">чітке і точне формулювання мети, цілей і завдань службової діяльності; </w:t>
            </w:r>
          </w:p>
          <w:p w:rsidR="008F2133" w:rsidRPr="005F4752" w:rsidRDefault="008F2133" w:rsidP="009A0923">
            <w:pPr>
              <w:numPr>
                <w:ilvl w:val="0"/>
                <w:numId w:val="3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5F4752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 xml:space="preserve">комплексний підхід до виконання завдань, виявлення ризиків; </w:t>
            </w:r>
          </w:p>
          <w:p w:rsidR="005951DE" w:rsidRPr="005F4752" w:rsidRDefault="008F2133" w:rsidP="009A0923">
            <w:pPr>
              <w:numPr>
                <w:ilvl w:val="0"/>
                <w:numId w:val="3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5F4752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>розуміння змісту завдань і його кінцевих результатів, самостійне визначення можливих шляхів їх досягнення</w:t>
            </w:r>
          </w:p>
        </w:tc>
      </w:tr>
      <w:tr w:rsidR="005951DE" w:rsidRPr="00935D6D" w:rsidTr="00E12053">
        <w:trPr>
          <w:trHeight w:val="415"/>
        </w:trPr>
        <w:tc>
          <w:tcPr>
            <w:tcW w:w="562" w:type="dxa"/>
          </w:tcPr>
          <w:p w:rsidR="005951DE" w:rsidRPr="00935D6D" w:rsidRDefault="0033710C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35D6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</w:t>
            </w:r>
          </w:p>
        </w:tc>
        <w:tc>
          <w:tcPr>
            <w:tcW w:w="2410" w:type="dxa"/>
          </w:tcPr>
          <w:p w:rsidR="005951DE" w:rsidRPr="00935D6D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35D6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Відповідальність</w:t>
            </w:r>
          </w:p>
        </w:tc>
        <w:tc>
          <w:tcPr>
            <w:tcW w:w="6662" w:type="dxa"/>
          </w:tcPr>
          <w:p w:rsidR="008F2133" w:rsidRPr="00935D6D" w:rsidRDefault="008F2133" w:rsidP="009A0923">
            <w:pPr>
              <w:widowControl w:val="0"/>
              <w:numPr>
                <w:ilvl w:val="0"/>
                <w:numId w:val="4"/>
              </w:numPr>
              <w:spacing w:line="0" w:lineRule="atLeast"/>
              <w:ind w:left="0" w:hanging="238"/>
              <w:jc w:val="both"/>
              <w:rPr>
                <w:rFonts w:ascii="Arial Unicode MS" w:hAnsi="Arial Unicode MS"/>
                <w:color w:val="000000"/>
                <w:sz w:val="27"/>
                <w:szCs w:val="27"/>
                <w:lang w:val="uk-UA" w:eastAsia="uk-UA" w:bidi="uk-UA"/>
              </w:rPr>
            </w:pPr>
            <w:r w:rsidRPr="00935D6D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  <w:r w:rsidRPr="00935D6D">
              <w:rPr>
                <w:rFonts w:ascii="Arial Unicode MS" w:hAnsi="Arial Unicode MS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</w:p>
          <w:p w:rsidR="008F2133" w:rsidRPr="00935D6D" w:rsidRDefault="008F2133" w:rsidP="009A0923">
            <w:pPr>
              <w:widowControl w:val="0"/>
              <w:numPr>
                <w:ilvl w:val="0"/>
                <w:numId w:val="4"/>
              </w:numPr>
              <w:spacing w:line="0" w:lineRule="atLeast"/>
              <w:ind w:left="0" w:hanging="238"/>
              <w:jc w:val="both"/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935D6D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усвідомлення рівня відповідальності під час опрацювання та підготовки проєктів організаційно-розпорядчих, службових документів, здійснення контролю за виконанням планових заходів, рішень нарад; </w:t>
            </w:r>
          </w:p>
          <w:p w:rsidR="00E74E9F" w:rsidRPr="00935D6D" w:rsidRDefault="00E74E9F" w:rsidP="009A0923">
            <w:pPr>
              <w:widowControl w:val="0"/>
              <w:numPr>
                <w:ilvl w:val="0"/>
                <w:numId w:val="4"/>
              </w:numPr>
              <w:spacing w:line="0" w:lineRule="atLeast"/>
              <w:ind w:left="0" w:hanging="238"/>
              <w:jc w:val="both"/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</w:pPr>
            <w:r w:rsidRPr="00935D6D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комунікація та взаємодія, самоорганізація та самостійність у роботі, уважність до деталей, відповідальність, якісне виконання поставлених завдань, технічні вміння;</w:t>
            </w:r>
          </w:p>
          <w:p w:rsidR="005951DE" w:rsidRPr="00935D6D" w:rsidRDefault="008F2133" w:rsidP="002C5265">
            <w:pPr>
              <w:pStyle w:val="a9"/>
              <w:widowControl w:val="0"/>
              <w:tabs>
                <w:tab w:val="left" w:pos="144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35D6D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здатність брати на себе зобов’язання, чітко виконувати і дотримуватися встановлених вимог</w:t>
            </w:r>
            <w:r w:rsidR="00F66AE7" w:rsidRPr="00935D6D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.</w:t>
            </w:r>
          </w:p>
        </w:tc>
      </w:tr>
      <w:tr w:rsidR="005951DE" w:rsidRPr="00935D6D" w:rsidTr="00E12053">
        <w:trPr>
          <w:trHeight w:val="415"/>
        </w:trPr>
        <w:tc>
          <w:tcPr>
            <w:tcW w:w="9634" w:type="dxa"/>
            <w:gridSpan w:val="3"/>
          </w:tcPr>
          <w:p w:rsidR="005951DE" w:rsidRPr="00935D6D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35D6D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Професійні знання</w:t>
            </w:r>
          </w:p>
        </w:tc>
      </w:tr>
      <w:tr w:rsidR="005951DE" w:rsidRPr="00935D6D" w:rsidTr="00E12053">
        <w:trPr>
          <w:trHeight w:val="415"/>
        </w:trPr>
        <w:tc>
          <w:tcPr>
            <w:tcW w:w="2972" w:type="dxa"/>
            <w:gridSpan w:val="2"/>
          </w:tcPr>
          <w:p w:rsidR="005951DE" w:rsidRPr="00935D6D" w:rsidRDefault="005951DE" w:rsidP="009A092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35D6D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Вимоги</w:t>
            </w:r>
          </w:p>
        </w:tc>
        <w:tc>
          <w:tcPr>
            <w:tcW w:w="6662" w:type="dxa"/>
          </w:tcPr>
          <w:p w:rsidR="005951DE" w:rsidRPr="00935D6D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35D6D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Компоненти вимоги</w:t>
            </w:r>
          </w:p>
        </w:tc>
      </w:tr>
      <w:tr w:rsidR="005951DE" w:rsidRPr="00935D6D" w:rsidTr="00E12053">
        <w:trPr>
          <w:trHeight w:val="415"/>
        </w:trPr>
        <w:tc>
          <w:tcPr>
            <w:tcW w:w="562" w:type="dxa"/>
          </w:tcPr>
          <w:p w:rsidR="005951DE" w:rsidRPr="00935D6D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35D6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410" w:type="dxa"/>
          </w:tcPr>
          <w:p w:rsidR="005951DE" w:rsidRPr="00935D6D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35D6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</w:t>
            </w:r>
          </w:p>
        </w:tc>
        <w:tc>
          <w:tcPr>
            <w:tcW w:w="6662" w:type="dxa"/>
          </w:tcPr>
          <w:p w:rsidR="005951DE" w:rsidRPr="00935D6D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35D6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Знання:</w:t>
            </w:r>
          </w:p>
          <w:p w:rsidR="005951DE" w:rsidRPr="00935D6D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35D6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Конституції України;</w:t>
            </w:r>
          </w:p>
          <w:p w:rsidR="005951DE" w:rsidRPr="00935D6D" w:rsidRDefault="005951DE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35D6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</w:t>
            </w:r>
            <w:r w:rsidR="00F66AE7" w:rsidRPr="00935D6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ів</w:t>
            </w:r>
            <w:r w:rsidRPr="00935D6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України «Про державну службу»; «Про запобігання корупції»</w:t>
            </w:r>
            <w:r w:rsidR="00F66AE7" w:rsidRPr="00935D6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  <w:r w:rsidRPr="00935D6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«Про прокуратуру» </w:t>
            </w:r>
          </w:p>
        </w:tc>
      </w:tr>
      <w:tr w:rsidR="005951DE" w:rsidRPr="00A10A22" w:rsidTr="00E12053">
        <w:trPr>
          <w:trHeight w:val="415"/>
        </w:trPr>
        <w:tc>
          <w:tcPr>
            <w:tcW w:w="562" w:type="dxa"/>
          </w:tcPr>
          <w:p w:rsidR="005951DE" w:rsidRPr="00935D6D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35D6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410" w:type="dxa"/>
          </w:tcPr>
          <w:p w:rsidR="005951DE" w:rsidRPr="00935D6D" w:rsidRDefault="005951DE" w:rsidP="009A0923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35D6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 у сфері</w:t>
            </w:r>
          </w:p>
        </w:tc>
        <w:tc>
          <w:tcPr>
            <w:tcW w:w="6662" w:type="dxa"/>
          </w:tcPr>
          <w:p w:rsidR="008F2133" w:rsidRPr="00935D6D" w:rsidRDefault="008F2133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35D6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Знання:</w:t>
            </w:r>
          </w:p>
          <w:p w:rsidR="005951DE" w:rsidRPr="00A10A22" w:rsidRDefault="008F2133" w:rsidP="009A0923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35D6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електронні документи та електронний документообіг», Регламенту Офісу Генерального прокурора, Київської міської прокуратури; Тимчасової інструкці</w:t>
            </w:r>
            <w:r w:rsidR="00CD15ED" w:rsidRPr="00935D6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ї</w:t>
            </w:r>
            <w:r w:rsidRPr="00935D6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 діловодства в органах прокуратури України, затвердженої наказом Генерального прокурора України від 12.02.2019 №27.</w:t>
            </w:r>
          </w:p>
        </w:tc>
      </w:tr>
    </w:tbl>
    <w:p w:rsidR="005951DE" w:rsidRPr="00A10A22" w:rsidRDefault="005951DE" w:rsidP="009A092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46A2" w:rsidRPr="00A10A22" w:rsidRDefault="002E529C" w:rsidP="009A0923">
      <w:pPr>
        <w:spacing w:after="0" w:line="0" w:lineRule="atLeast"/>
        <w:rPr>
          <w:lang w:val="uk-UA"/>
        </w:rPr>
      </w:pPr>
    </w:p>
    <w:sectPr w:rsidR="00EB46A2" w:rsidRPr="00A10A22" w:rsidSect="00D80EA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29C" w:rsidRDefault="002E529C">
      <w:pPr>
        <w:spacing w:after="0" w:line="240" w:lineRule="auto"/>
      </w:pPr>
      <w:r>
        <w:separator/>
      </w:r>
    </w:p>
  </w:endnote>
  <w:endnote w:type="continuationSeparator" w:id="0">
    <w:p w:rsidR="002E529C" w:rsidRDefault="002E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29C" w:rsidRDefault="002E529C">
      <w:pPr>
        <w:spacing w:after="0" w:line="240" w:lineRule="auto"/>
      </w:pPr>
      <w:r>
        <w:separator/>
      </w:r>
    </w:p>
  </w:footnote>
  <w:footnote w:type="continuationSeparator" w:id="0">
    <w:p w:rsidR="002E529C" w:rsidRDefault="002E5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175666"/>
      <w:docPartObj>
        <w:docPartGallery w:val="Page Numbers (Top of Page)"/>
        <w:docPartUnique/>
      </w:docPartObj>
    </w:sdtPr>
    <w:sdtEndPr/>
    <w:sdtContent>
      <w:p w:rsidR="0067677A" w:rsidRDefault="000B5B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7677A" w:rsidRDefault="002E52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3FDD"/>
    <w:multiLevelType w:val="hybridMultilevel"/>
    <w:tmpl w:val="6068D25A"/>
    <w:lvl w:ilvl="0" w:tplc="FFD4168E">
      <w:numFmt w:val="bullet"/>
      <w:lvlText w:val="-"/>
      <w:lvlJc w:val="left"/>
      <w:pPr>
        <w:ind w:left="3477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7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5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237" w:hanging="360"/>
      </w:pPr>
      <w:rPr>
        <w:rFonts w:ascii="Wingdings" w:hAnsi="Wingdings" w:hint="default"/>
      </w:rPr>
    </w:lvl>
  </w:abstractNum>
  <w:abstractNum w:abstractNumId="1" w15:restartNumberingAfterBreak="0">
    <w:nsid w:val="28CF34A0"/>
    <w:multiLevelType w:val="hybridMultilevel"/>
    <w:tmpl w:val="43D6DE40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3177A"/>
    <w:multiLevelType w:val="hybridMultilevel"/>
    <w:tmpl w:val="00B80DBA"/>
    <w:lvl w:ilvl="0" w:tplc="B8BA2C12">
      <w:numFmt w:val="bullet"/>
      <w:lvlText w:val="-"/>
      <w:lvlJc w:val="left"/>
      <w:pPr>
        <w:tabs>
          <w:tab w:val="num" w:pos="1340"/>
        </w:tabs>
        <w:ind w:left="1340" w:hanging="630"/>
      </w:pPr>
      <w:rPr>
        <w:rFonts w:ascii="Times New Roman" w:eastAsia="Times New Roman" w:hAnsi="Times New Roman" w:cs="Times New Roman" w:hint="default"/>
        <w:b/>
      </w:rPr>
    </w:lvl>
    <w:lvl w:ilvl="1" w:tplc="519E87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F75AE0"/>
    <w:multiLevelType w:val="hybridMultilevel"/>
    <w:tmpl w:val="F3849C62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B6744"/>
    <w:multiLevelType w:val="hybridMultilevel"/>
    <w:tmpl w:val="C4B4C276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C50C6"/>
    <w:multiLevelType w:val="hybridMultilevel"/>
    <w:tmpl w:val="1182F8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DE"/>
    <w:rsid w:val="000B5BD4"/>
    <w:rsid w:val="000D65E8"/>
    <w:rsid w:val="000E33F0"/>
    <w:rsid w:val="001E2BB1"/>
    <w:rsid w:val="00251B08"/>
    <w:rsid w:val="00281582"/>
    <w:rsid w:val="002833C3"/>
    <w:rsid w:val="002A2596"/>
    <w:rsid w:val="002A2D3A"/>
    <w:rsid w:val="002C5265"/>
    <w:rsid w:val="002E529C"/>
    <w:rsid w:val="002F7EF8"/>
    <w:rsid w:val="003245C4"/>
    <w:rsid w:val="0033710C"/>
    <w:rsid w:val="003952AE"/>
    <w:rsid w:val="003F2649"/>
    <w:rsid w:val="003F38FF"/>
    <w:rsid w:val="00416573"/>
    <w:rsid w:val="00495514"/>
    <w:rsid w:val="004A604F"/>
    <w:rsid w:val="004B5F3E"/>
    <w:rsid w:val="004E5E04"/>
    <w:rsid w:val="00507749"/>
    <w:rsid w:val="00562F63"/>
    <w:rsid w:val="005805F5"/>
    <w:rsid w:val="00586DEC"/>
    <w:rsid w:val="005951DE"/>
    <w:rsid w:val="005B0EDE"/>
    <w:rsid w:val="005E5A68"/>
    <w:rsid w:val="005F4752"/>
    <w:rsid w:val="006310B6"/>
    <w:rsid w:val="006858D9"/>
    <w:rsid w:val="00746DFC"/>
    <w:rsid w:val="007645A9"/>
    <w:rsid w:val="007B41AE"/>
    <w:rsid w:val="008145E3"/>
    <w:rsid w:val="0089301B"/>
    <w:rsid w:val="008F2133"/>
    <w:rsid w:val="0091736F"/>
    <w:rsid w:val="00935D6D"/>
    <w:rsid w:val="0095623D"/>
    <w:rsid w:val="009841CE"/>
    <w:rsid w:val="009A0923"/>
    <w:rsid w:val="009B48EB"/>
    <w:rsid w:val="00A10A22"/>
    <w:rsid w:val="00A25222"/>
    <w:rsid w:val="00A41DFD"/>
    <w:rsid w:val="00A77172"/>
    <w:rsid w:val="00A90D81"/>
    <w:rsid w:val="00A9121D"/>
    <w:rsid w:val="00B54625"/>
    <w:rsid w:val="00B85DD7"/>
    <w:rsid w:val="00BB0CF5"/>
    <w:rsid w:val="00BB6440"/>
    <w:rsid w:val="00C83740"/>
    <w:rsid w:val="00CD15ED"/>
    <w:rsid w:val="00D27304"/>
    <w:rsid w:val="00D44CA0"/>
    <w:rsid w:val="00D46CE3"/>
    <w:rsid w:val="00D55919"/>
    <w:rsid w:val="00D73BEA"/>
    <w:rsid w:val="00D80EA6"/>
    <w:rsid w:val="00DC2056"/>
    <w:rsid w:val="00DF683F"/>
    <w:rsid w:val="00E12053"/>
    <w:rsid w:val="00E74E9F"/>
    <w:rsid w:val="00E82849"/>
    <w:rsid w:val="00E91583"/>
    <w:rsid w:val="00F11C01"/>
    <w:rsid w:val="00F2200A"/>
    <w:rsid w:val="00F66AE7"/>
    <w:rsid w:val="00F7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FC3A"/>
  <w15:chartTrackingRefBased/>
  <w15:docId w15:val="{5FCB7F87-2A12-453A-9077-863AB810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1D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1D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5951D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51DE"/>
    <w:pPr>
      <w:widowControl w:val="0"/>
      <w:shd w:val="clear" w:color="auto" w:fill="FFFFFF"/>
      <w:spacing w:before="420" w:after="60" w:line="302" w:lineRule="exact"/>
      <w:ind w:firstLine="740"/>
      <w:jc w:val="both"/>
    </w:pPr>
    <w:rPr>
      <w:sz w:val="28"/>
      <w:szCs w:val="28"/>
      <w:lang w:val="uk-UA"/>
    </w:rPr>
  </w:style>
  <w:style w:type="paragraph" w:styleId="a4">
    <w:name w:val="Normal (Web)"/>
    <w:basedOn w:val="a"/>
    <w:rsid w:val="0059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95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1DE"/>
    <w:rPr>
      <w:lang w:val="ru-RU"/>
    </w:rPr>
  </w:style>
  <w:style w:type="character" w:customStyle="1" w:styleId="rvts23">
    <w:name w:val="rvts23"/>
    <w:basedOn w:val="a0"/>
    <w:rsid w:val="005951DE"/>
  </w:style>
  <w:style w:type="character" w:styleId="a7">
    <w:name w:val="Hyperlink"/>
    <w:basedOn w:val="a0"/>
    <w:uiPriority w:val="99"/>
    <w:unhideWhenUsed/>
    <w:rsid w:val="00586DE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86DE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86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blic9@kyiv.gp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Ізбіцька</dc:creator>
  <cp:keywords/>
  <dc:description/>
  <cp:lastModifiedBy>Пользователь</cp:lastModifiedBy>
  <cp:revision>5</cp:revision>
  <cp:lastPrinted>2022-05-31T12:08:00Z</cp:lastPrinted>
  <dcterms:created xsi:type="dcterms:W3CDTF">2024-03-08T06:51:00Z</dcterms:created>
  <dcterms:modified xsi:type="dcterms:W3CDTF">2025-01-23T12:15:00Z</dcterms:modified>
</cp:coreProperties>
</file>